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E0" w:rsidRDefault="006B0FE0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5.75pt">
            <v:imagedata r:id="rId6" o:title="2020-02-27 001"/>
          </v:shape>
        </w:pict>
      </w:r>
    </w:p>
    <w:p w:rsidR="006B0FE0" w:rsidRDefault="006B0FE0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1D01" w:rsidRDefault="00EF1D01" w:rsidP="00EF1D01">
      <w:pPr>
        <w:pStyle w:val="a3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Содержание:</w:t>
      </w:r>
    </w:p>
    <w:p w:rsidR="00EF1D01" w:rsidRDefault="00EF1D01" w:rsidP="00EF1D01">
      <w:pPr>
        <w:pStyle w:val="a3"/>
        <w:spacing w:before="0" w:after="0"/>
        <w:jc w:val="center"/>
        <w:rPr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ЧДС «Карамелька»</w:t>
      </w:r>
    </w:p>
    <w:p w:rsidR="00EF1D01" w:rsidRDefault="00EF1D01" w:rsidP="00EF1D01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подлежащие самообследованию...........................................................................3 </w:t>
      </w:r>
    </w:p>
    <w:p w:rsidR="00EF1D01" w:rsidRDefault="00EF1D01" w:rsidP="00EF1D01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Общая характеристика учреждения.....................................................6 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2</w:t>
      </w:r>
      <w:r>
        <w:rPr>
          <w:sz w:val="28"/>
          <w:szCs w:val="28"/>
        </w:rPr>
        <w:t>. Содержа</w:t>
      </w:r>
      <w:r w:rsidR="00530145">
        <w:rPr>
          <w:sz w:val="28"/>
          <w:szCs w:val="28"/>
        </w:rPr>
        <w:t xml:space="preserve">ние и качество образовательного </w:t>
      </w:r>
      <w:r>
        <w:rPr>
          <w:sz w:val="28"/>
          <w:szCs w:val="28"/>
        </w:rPr>
        <w:t>п</w:t>
      </w:r>
      <w:r w:rsidR="00530145">
        <w:rPr>
          <w:sz w:val="28"/>
          <w:szCs w:val="28"/>
        </w:rPr>
        <w:t>роцесса......................</w:t>
      </w:r>
      <w:r>
        <w:rPr>
          <w:sz w:val="28"/>
          <w:szCs w:val="28"/>
        </w:rPr>
        <w:t xml:space="preserve">.11 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>
        <w:rPr>
          <w:sz w:val="28"/>
          <w:szCs w:val="28"/>
        </w:rPr>
        <w:t>. Условия осуществления образовательног</w:t>
      </w:r>
      <w:r w:rsidR="00530145">
        <w:rPr>
          <w:sz w:val="28"/>
          <w:szCs w:val="28"/>
        </w:rPr>
        <w:t>о процесса....................</w:t>
      </w:r>
      <w:r>
        <w:rPr>
          <w:sz w:val="28"/>
          <w:szCs w:val="28"/>
        </w:rPr>
        <w:t>.</w:t>
      </w:r>
      <w:r w:rsidR="00530145">
        <w:rPr>
          <w:sz w:val="28"/>
          <w:szCs w:val="28"/>
        </w:rPr>
        <w:t xml:space="preserve">  </w:t>
      </w:r>
      <w:r w:rsidR="0005482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Результаты деятельности учреждения,</w:t>
      </w:r>
      <w:r w:rsidR="00530145">
        <w:rPr>
          <w:sz w:val="28"/>
          <w:szCs w:val="28"/>
        </w:rPr>
        <w:t xml:space="preserve"> качество образования........</w:t>
      </w:r>
      <w:r w:rsidR="0005482C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r>
        <w:rPr>
          <w:sz w:val="28"/>
          <w:szCs w:val="28"/>
        </w:rPr>
        <w:t>. Заключение. Перспективы и планы развития.....</w:t>
      </w:r>
      <w:r w:rsidR="00530145">
        <w:rPr>
          <w:sz w:val="28"/>
          <w:szCs w:val="28"/>
        </w:rPr>
        <w:t>..............................</w:t>
      </w:r>
      <w:r w:rsidR="0005482C">
        <w:rPr>
          <w:sz w:val="28"/>
          <w:szCs w:val="28"/>
        </w:rPr>
        <w:t>.17</w:t>
      </w:r>
      <w:r>
        <w:rPr>
          <w:sz w:val="28"/>
          <w:szCs w:val="28"/>
        </w:rPr>
        <w:t xml:space="preserve"> </w:t>
      </w:r>
    </w:p>
    <w:p w:rsidR="00EF1D01" w:rsidRDefault="00EF1D01" w:rsidP="00530145">
      <w:pPr>
        <w:pStyle w:val="a3"/>
        <w:spacing w:before="0" w:after="0"/>
        <w:rPr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pStyle w:val="a3"/>
        <w:spacing w:before="0" w:after="0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widowControl w:val="0"/>
        <w:spacing w:line="1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ПОКАЗАТЕЛИ ДЕЯТЕЛЬНОСТИ </w:t>
      </w:r>
    </w:p>
    <w:p w:rsidR="00EF1D01" w:rsidRDefault="00EF1D01" w:rsidP="00EF1D01">
      <w:pPr>
        <w:widowControl w:val="0"/>
        <w:spacing w:line="1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ИП Чалая Т.М.ЧДС «Карамелька»</w:t>
      </w:r>
      <w:r>
        <w:rPr>
          <w:b/>
          <w:sz w:val="28"/>
          <w:szCs w:val="28"/>
          <w:lang w:eastAsia="ru-RU"/>
        </w:rPr>
        <w:br/>
        <w:t xml:space="preserve">подлежащие </w:t>
      </w:r>
      <w:proofErr w:type="spellStart"/>
      <w:r>
        <w:rPr>
          <w:b/>
          <w:sz w:val="28"/>
          <w:szCs w:val="28"/>
          <w:lang w:eastAsia="ru-RU"/>
        </w:rPr>
        <w:t>самообследованию</w:t>
      </w:r>
      <w:proofErr w:type="spellEnd"/>
    </w:p>
    <w:tbl>
      <w:tblPr>
        <w:tblW w:w="943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92" w:type="dxa"/>
          <w:bottom w:w="64" w:type="dxa"/>
          <w:right w:w="172" w:type="dxa"/>
        </w:tblCellMar>
        <w:tblLook w:val="04A0" w:firstRow="1" w:lastRow="0" w:firstColumn="1" w:lastColumn="0" w:noHBand="0" w:noVBand="1"/>
      </w:tblPr>
      <w:tblGrid>
        <w:gridCol w:w="889"/>
        <w:gridCol w:w="5070"/>
        <w:gridCol w:w="1741"/>
        <w:gridCol w:w="1736"/>
      </w:tblGrid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N</w:t>
            </w:r>
          </w:p>
          <w:p w:rsidR="00EF1D01" w:rsidRDefault="00EF1D01">
            <w:pPr>
              <w:widowControl w:val="0"/>
              <w:spacing w:line="100" w:lineRule="atLeast"/>
              <w:jc w:val="center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left="-10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Единица измерения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ind w:firstLine="12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2019</w:t>
            </w:r>
            <w:r w:rsidR="00EF1D01">
              <w:rPr>
                <w:b/>
                <w:lang w:eastAsia="ru-RU"/>
              </w:rPr>
              <w:t>г.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56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b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b/>
                <w:lang w:eastAsia="ru-RU"/>
              </w:rPr>
            </w:pP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hanging="18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gramStart"/>
            <w:r>
              <w:rPr>
                <w:lang w:eastAsia="ru-RU"/>
              </w:rPr>
              <w:t>режиме полного дня</w:t>
            </w:r>
            <w:proofErr w:type="gramEnd"/>
            <w:r>
              <w:rPr>
                <w:lang w:eastAsia="ru-RU"/>
              </w:rPr>
              <w:t xml:space="preserve"> (11 часов)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center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EF1D01" w:rsidTr="00EF1D01">
        <w:trPr>
          <w:trHeight w:val="64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rPr>
                <w:szCs w:val="20"/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hanging="18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(100</w:t>
            </w:r>
            <w:r w:rsidR="00EF1D01">
              <w:rPr>
                <w:lang w:eastAsia="ru-RU"/>
              </w:rPr>
              <w:t>%)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1.4.1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hanging="18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В режиме полного дня  11 часов)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(98</w:t>
            </w:r>
            <w:r w:rsidR="00EF1D01">
              <w:rPr>
                <w:lang w:eastAsia="ru-RU"/>
              </w:rPr>
              <w:t>%)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1.5.2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3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3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EF1D01">
              <w:rPr>
                <w:lang w:eastAsia="ru-RU"/>
              </w:rPr>
              <w:t xml:space="preserve"> (100)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1.5.3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присмотру и уходу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 w:rsidP="00530145">
            <w:pPr>
              <w:widowControl w:val="0"/>
              <w:numPr>
                <w:ilvl w:val="0"/>
                <w:numId w:val="1"/>
              </w:numPr>
              <w:spacing w:line="100" w:lineRule="atLeast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3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EF1D01">
              <w:rPr>
                <w:lang w:eastAsia="ru-RU"/>
              </w:rPr>
              <w:t xml:space="preserve"> (100)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9,8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1D01">
              <w:rPr>
                <w:lang w:eastAsia="ru-RU"/>
              </w:rPr>
              <w:t xml:space="preserve"> (100%)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1.7.1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AD1FEC" w:rsidP="00AD1FEC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  <w:r w:rsidR="00B24421">
              <w:rPr>
                <w:lang w:eastAsia="ru-RU"/>
              </w:rPr>
              <w:t>%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человек/%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hanging="16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FF0000"/>
                <w:lang w:eastAsia="ru-RU"/>
              </w:rPr>
            </w:pP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Музыкального руководителя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кв</w:t>
            </w:r>
            <w:proofErr w:type="gramStart"/>
            <w:r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177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ind w:firstLine="12"/>
              <w:rPr>
                <w:lang w:eastAsia="ru-RU"/>
              </w:rPr>
            </w:pPr>
            <w:r>
              <w:rPr>
                <w:lang w:eastAsia="ru-RU"/>
              </w:rPr>
              <w:t>Наличие физкультурного зала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Наличие музыкального зала (</w:t>
            </w:r>
            <w:proofErr w:type="gramStart"/>
            <w:r>
              <w:rPr>
                <w:lang w:eastAsia="ru-RU"/>
              </w:rPr>
              <w:t>совмещен</w:t>
            </w:r>
            <w:proofErr w:type="gramEnd"/>
            <w:r>
              <w:rPr>
                <w:lang w:eastAsia="ru-RU"/>
              </w:rPr>
              <w:t xml:space="preserve"> с физкультурным)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EF1D01" w:rsidTr="00EF1D01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color w:val="00000A"/>
                <w:szCs w:val="20"/>
                <w:lang w:eastAsia="ru-RU"/>
              </w:rPr>
            </w:pPr>
            <w:r>
              <w:rPr>
                <w:lang w:eastAsia="ru-RU"/>
              </w:rPr>
              <w:t>Да/нет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1D01" w:rsidRDefault="00EF1D01">
            <w:pPr>
              <w:widowControl w:val="0"/>
              <w:spacing w:line="100" w:lineRule="atLeast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</w:tbl>
    <w:p w:rsidR="00EF1D01" w:rsidRDefault="00EF1D01" w:rsidP="00EF1D01">
      <w:pPr>
        <w:pStyle w:val="a3"/>
        <w:spacing w:before="0" w:after="0"/>
        <w:jc w:val="both"/>
        <w:rPr>
          <w:color w:val="FF0000"/>
          <w:sz w:val="26"/>
          <w:szCs w:val="26"/>
        </w:rPr>
      </w:pPr>
    </w:p>
    <w:p w:rsidR="00EF1D01" w:rsidRDefault="00EF1D01" w:rsidP="00EF1D01">
      <w:pPr>
        <w:pStyle w:val="a3"/>
        <w:numPr>
          <w:ilvl w:val="0"/>
          <w:numId w:val="2"/>
        </w:numPr>
        <w:spacing w:before="0" w:after="0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характеристика учреждения.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деятельности в </w:t>
      </w:r>
      <w:r>
        <w:rPr>
          <w:rFonts w:eastAsia="Calibri"/>
          <w:sz w:val="28"/>
          <w:szCs w:val="28"/>
          <w:lang w:eastAsia="en-US"/>
        </w:rPr>
        <w:t>ИП Чалая Т.М.ЧДС «Карамелька»</w:t>
      </w:r>
      <w:r>
        <w:rPr>
          <w:color w:val="000000"/>
          <w:sz w:val="28"/>
          <w:szCs w:val="28"/>
        </w:rPr>
        <w:t xml:space="preserve">  проводилось на основании следующих нормативных документов:</w:t>
      </w:r>
    </w:p>
    <w:p w:rsidR="00EF1D01" w:rsidRDefault="00EF1D01" w:rsidP="00EF1D01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«Об образовании в Российской Федерации» (Собрание законодательства Российской Федерации, 2012,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53 ст. 7598);</w:t>
      </w:r>
    </w:p>
    <w:p w:rsidR="00EF1D01" w:rsidRDefault="00EF1D01" w:rsidP="00EF1D01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14.06.2013г.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462 «Об утверждении Порядка проведения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образовательной организацией»;</w:t>
      </w:r>
    </w:p>
    <w:p w:rsidR="00EF1D01" w:rsidRDefault="00EF1D01" w:rsidP="00EF1D01">
      <w:pPr>
        <w:widowControl w:val="0"/>
        <w:numPr>
          <w:ilvl w:val="0"/>
          <w:numId w:val="3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10.12.2013г.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1324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>».</w:t>
      </w:r>
    </w:p>
    <w:p w:rsidR="00EF1D01" w:rsidRDefault="00EF1D01" w:rsidP="00EF1D01">
      <w:pPr>
        <w:widowControl w:val="0"/>
        <w:numPr>
          <w:ilvl w:val="0"/>
          <w:numId w:val="4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от 10.07.2013г. </w:t>
      </w:r>
      <w:proofErr w:type="spellStart"/>
      <w:r>
        <w:rPr>
          <w:color w:val="000000"/>
          <w:sz w:val="28"/>
          <w:szCs w:val="28"/>
        </w:rPr>
        <w:t>No</w:t>
      </w:r>
      <w:proofErr w:type="spellEnd"/>
      <w:r>
        <w:rPr>
          <w:color w:val="000000"/>
          <w:sz w:val="28"/>
          <w:szCs w:val="28"/>
        </w:rPr>
        <w:t xml:space="preserve">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- самооценка деятельности ЧДС, результаты анализа которой оформлены в виде отчета, рассмотрены на общем собрании коллектива и утверждены в статусе официального документа приказом ЧДС. 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проведения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являлись обеспечение доступности и открытости информации о деятельности ЧДС, а также подготовка отчета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решались следующие задачи: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объективной информации о состоянии образовательного процесса по образовательной программе;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степени соответствия фактического содержания;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положительных и отрицательных тенденций в образовательной деятельности;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причин возникновения проблем и поиск путей их устранения.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ЧДС проведён анализ и оценка деятельности по следующим направлениям: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управления организацией;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здоровьесбережение</w:t>
      </w:r>
      <w:proofErr w:type="spellEnd"/>
      <w:r>
        <w:rPr>
          <w:color w:val="000000"/>
          <w:sz w:val="28"/>
          <w:szCs w:val="28"/>
        </w:rPr>
        <w:t>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с семьями воспитанников;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качество образования;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;</w:t>
      </w:r>
    </w:p>
    <w:p w:rsidR="00EF1D01" w:rsidRDefault="00EF1D01" w:rsidP="00EF1D01">
      <w:pPr>
        <w:widowControl w:val="0"/>
        <w:numPr>
          <w:ilvl w:val="1"/>
          <w:numId w:val="2"/>
        </w:numPr>
        <w:tabs>
          <w:tab w:val="left" w:pos="0"/>
          <w:tab w:val="left" w:pos="900"/>
          <w:tab w:val="left" w:pos="14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качество </w:t>
      </w:r>
      <w:proofErr w:type="gramStart"/>
      <w:r>
        <w:rPr>
          <w:color w:val="000000"/>
          <w:sz w:val="28"/>
          <w:szCs w:val="28"/>
        </w:rPr>
        <w:t>кадровых</w:t>
      </w:r>
      <w:proofErr w:type="gramEnd"/>
      <w:r>
        <w:rPr>
          <w:color w:val="000000"/>
          <w:sz w:val="28"/>
          <w:szCs w:val="28"/>
        </w:rPr>
        <w:t>, учебно-</w:t>
      </w:r>
      <w:proofErr w:type="spellStart"/>
      <w:r>
        <w:rPr>
          <w:color w:val="000000"/>
          <w:sz w:val="28"/>
          <w:szCs w:val="28"/>
        </w:rPr>
        <w:t>методическых</w:t>
      </w:r>
      <w:proofErr w:type="spellEnd"/>
      <w:r>
        <w:rPr>
          <w:color w:val="000000"/>
          <w:sz w:val="28"/>
          <w:szCs w:val="28"/>
        </w:rPr>
        <w:t>, материально-технических</w:t>
      </w:r>
    </w:p>
    <w:p w:rsidR="00EF1D01" w:rsidRDefault="00EF1D01" w:rsidP="00EF1D01">
      <w:pPr>
        <w:widowControl w:val="0"/>
        <w:tabs>
          <w:tab w:val="left" w:pos="0"/>
          <w:tab w:val="left" w:pos="900"/>
          <w:tab w:val="left" w:pos="1440"/>
        </w:tabs>
        <w:autoSpaceDE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7.условий реализации основной общеобразовательной программы.</w:t>
      </w:r>
    </w:p>
    <w:p w:rsidR="00EF1D01" w:rsidRDefault="00EF1D01" w:rsidP="00EF1D01">
      <w:pPr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ЧДС по предоставлению дошкольного образования в соответствии </w:t>
      </w:r>
      <w:proofErr w:type="gramStart"/>
      <w:r>
        <w:rPr>
          <w:color w:val="000000"/>
          <w:sz w:val="28"/>
          <w:szCs w:val="28"/>
        </w:rPr>
        <w:t>реализуемыми</w:t>
      </w:r>
      <w:proofErr w:type="gramEnd"/>
      <w:r>
        <w:rPr>
          <w:color w:val="000000"/>
          <w:sz w:val="28"/>
          <w:szCs w:val="28"/>
        </w:rPr>
        <w:t xml:space="preserve"> основной образовательной программой дошкольного образования, регламентируется лицензией серия </w:t>
      </w:r>
      <w:r>
        <w:rPr>
          <w:sz w:val="28"/>
          <w:szCs w:val="28"/>
        </w:rPr>
        <w:t>31Л01 № 0002299 регистрационный номер 8492  от 10.03.2017 года, вы</w:t>
      </w:r>
      <w:r>
        <w:rPr>
          <w:color w:val="000000"/>
          <w:sz w:val="28"/>
          <w:szCs w:val="28"/>
        </w:rPr>
        <w:t xml:space="preserve">данной Департаментом образования  Белгородской области. </w:t>
      </w:r>
    </w:p>
    <w:p w:rsidR="00EF1D01" w:rsidRDefault="00EF1D01" w:rsidP="00EF1D01">
      <w:pPr>
        <w:ind w:firstLine="555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ЧДС «Карамелька» расположено в Белгородской области, Белгородском районе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п. Дубовое, ул. Парковая д.7, в </w:t>
      </w:r>
      <w:proofErr w:type="spellStart"/>
      <w:r>
        <w:rPr>
          <w:color w:val="000000"/>
          <w:sz w:val="28"/>
          <w:szCs w:val="28"/>
        </w:rPr>
        <w:t>двухэжтажном</w:t>
      </w:r>
      <w:proofErr w:type="spellEnd"/>
      <w:r>
        <w:rPr>
          <w:color w:val="000000"/>
          <w:sz w:val="28"/>
          <w:szCs w:val="28"/>
        </w:rPr>
        <w:t xml:space="preserve"> жилом здании, отвечающем санитарно-гигиеническим, противоэпидемическим требованиям, правилам противопожарной безопасности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Учреждение оборудовано кнопкой «тревожной сигнализации», установлена автоматическая пожарная сигнализация.</w:t>
      </w:r>
    </w:p>
    <w:p w:rsidR="00EF1D01" w:rsidRDefault="00EF1D0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Ближайшее окружение: индивидуальные жилые дома, поселение Дубовое, торговый комплекс «Сити</w:t>
      </w:r>
      <w:r w:rsidR="003E0AC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Молл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gramStart"/>
      <w:r>
        <w:rPr>
          <w:color w:val="000000"/>
          <w:sz w:val="28"/>
          <w:szCs w:val="28"/>
        </w:rPr>
        <w:t xml:space="preserve">В ЧДС  созданы благоприятные условия для организации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образовательного процесса</w:t>
      </w:r>
      <w:r>
        <w:rPr>
          <w:sz w:val="28"/>
          <w:szCs w:val="28"/>
        </w:rPr>
        <w:t>, решения задач по взаимодействию участников образовательного процесса по решению задач формирования общей культуры ребенка,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</w:t>
      </w:r>
      <w:r>
        <w:rPr>
          <w:color w:val="000000"/>
          <w:sz w:val="28"/>
          <w:szCs w:val="28"/>
        </w:rPr>
        <w:t xml:space="preserve"> ребенка и совершенствованию работы по созданию положительного имиджа дошкольной образовательной организации среди жителей микрорайона и близлежащей территории.</w:t>
      </w:r>
      <w:proofErr w:type="gramEnd"/>
    </w:p>
    <w:p w:rsidR="00EF1D01" w:rsidRDefault="00EF1D01" w:rsidP="00EF1D0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Характеристика контингента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EF1D01" w:rsidRDefault="00B2442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2019</w:t>
      </w:r>
      <w:r w:rsidR="00EF1D01">
        <w:rPr>
          <w:color w:val="000000"/>
          <w:sz w:val="28"/>
          <w:szCs w:val="28"/>
        </w:rPr>
        <w:t xml:space="preserve">  году в ЧДС функционировала 1 разновозрастная  группа: есть возможность организации  пребывания воспитанников  в подгруппе кратковременного пребывания для детей от полутора  до семи лет.</w:t>
      </w:r>
    </w:p>
    <w:p w:rsidR="00EF1D01" w:rsidRDefault="00EF1D0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комплектования ЧДС определяется в соответствии с законодательством Российской Федерации. Учреждение ЧДС комплектуется детьми в возрасте от 1,5 до 7 лет.</w:t>
      </w:r>
    </w:p>
    <w:p w:rsidR="00EF1D01" w:rsidRDefault="00E932DA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Списочный состав  составил  25</w:t>
      </w:r>
      <w:r w:rsidR="00EF1D01">
        <w:rPr>
          <w:color w:val="000000"/>
          <w:sz w:val="28"/>
          <w:szCs w:val="28"/>
        </w:rPr>
        <w:t xml:space="preserve"> детей в возрасте от полутора до семи лет.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90"/>
        <w:gridCol w:w="3874"/>
      </w:tblGrid>
      <w:tr w:rsidR="00EF1D01" w:rsidTr="00EF1D01">
        <w:trPr>
          <w:trHeight w:val="362"/>
        </w:trPr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Возрастная подгруппа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воспитанников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530145" w:rsidP="005301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</w:t>
            </w:r>
            <w:r w:rsidR="00EF1D01">
              <w:rPr>
                <w:color w:val="000000"/>
              </w:rPr>
              <w:t>ладшая подгруппа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B24421">
            <w:pPr>
              <w:snapToGrid w:val="0"/>
              <w:jc w:val="center"/>
            </w:pPr>
            <w:r>
              <w:t>14</w:t>
            </w:r>
          </w:p>
        </w:tc>
      </w:tr>
      <w:tr w:rsidR="00EF1D01" w:rsidTr="00EF1D01">
        <w:trPr>
          <w:trHeight w:val="393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rPr>
                <w:color w:val="000000"/>
              </w:rPr>
            </w:pPr>
            <w:r>
              <w:rPr>
                <w:color w:val="000000"/>
              </w:rPr>
              <w:t xml:space="preserve">          Средняя подгруппа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530145">
            <w:pPr>
              <w:snapToGrid w:val="0"/>
              <w:jc w:val="center"/>
            </w:pPr>
            <w:r w:rsidRPr="00530145">
              <w:t xml:space="preserve"> 7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Старшая  подгруппа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E932DA">
            <w:pPr>
              <w:pStyle w:val="a6"/>
              <w:snapToGrid w:val="0"/>
              <w:jc w:val="center"/>
            </w:pPr>
            <w:r>
              <w:t>3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Подготовительная к школе подгруппа  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E932DA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по </w:t>
            </w:r>
            <w:proofErr w:type="gramStart"/>
            <w:r>
              <w:rPr>
                <w:color w:val="000000"/>
              </w:rPr>
              <w:t>группе полного дня</w:t>
            </w:r>
            <w:proofErr w:type="gramEnd"/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B24421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по подгруппе кратковременного пребывания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EF1D01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530145">
              <w:rPr>
                <w:b/>
                <w:bCs/>
              </w:rPr>
              <w:t>2</w:t>
            </w:r>
          </w:p>
        </w:tc>
      </w:tr>
      <w:tr w:rsidR="00EF1D01" w:rsidTr="00EF1D01">
        <w:trPr>
          <w:trHeight w:val="362"/>
        </w:trPr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F1D01" w:rsidRDefault="00EF1D01">
            <w:pPr>
              <w:snapToGrid w:val="0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1D01" w:rsidRPr="00530145" w:rsidRDefault="00B24421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EF1D01" w:rsidRDefault="00EF1D01" w:rsidP="00EF1D01">
      <w:pPr>
        <w:ind w:firstLine="885"/>
        <w:jc w:val="both"/>
        <w:rPr>
          <w:color w:val="000000"/>
        </w:rPr>
      </w:pPr>
    </w:p>
    <w:p w:rsidR="00EF1D01" w:rsidRDefault="00EF1D01" w:rsidP="00EF1D01">
      <w:pPr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общественность представлена различным контингентом семей.</w:t>
      </w:r>
    </w:p>
    <w:p w:rsidR="00EF1D01" w:rsidRDefault="00EF1D01" w:rsidP="00EF1D0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Сравнительный анализ контингента семей </w:t>
      </w:r>
      <w:r w:rsidR="00B24421">
        <w:rPr>
          <w:b/>
          <w:bCs/>
          <w:i/>
          <w:iCs/>
          <w:color w:val="000000"/>
          <w:sz w:val="28"/>
          <w:szCs w:val="28"/>
        </w:rPr>
        <w:t>ЧДС</w:t>
      </w: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5139"/>
        <w:gridCol w:w="5270"/>
      </w:tblGrid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0A36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2019</w:t>
            </w:r>
            <w:r w:rsidR="00EF1D01">
              <w:rPr>
                <w:color w:val="000000"/>
              </w:rPr>
              <w:t xml:space="preserve">  год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Полная семья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B2442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Неполная семья с одним родителем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Малообеспеченные семьи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Опекуны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1D01" w:rsidTr="00EF1D01"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Неблагополучная семья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F1D01" w:rsidRDefault="00EF1D01" w:rsidP="00EF1D01">
      <w:pPr>
        <w:ind w:firstLine="885"/>
        <w:jc w:val="right"/>
        <w:rPr>
          <w:color w:val="000000"/>
        </w:rPr>
      </w:pPr>
    </w:p>
    <w:p w:rsidR="00EF1D01" w:rsidRDefault="00EF1D01" w:rsidP="00EF1D01">
      <w:pPr>
        <w:jc w:val="center"/>
        <w:rPr>
          <w:b/>
          <w:i/>
          <w:iCs/>
          <w:color w:val="000000"/>
          <w:sz w:val="28"/>
          <w:szCs w:val="28"/>
          <w:lang w:eastAsia="hi-IN" w:bidi="hi-IN"/>
        </w:rPr>
      </w:pPr>
    </w:p>
    <w:p w:rsidR="00EF1D01" w:rsidRDefault="00EF1D01" w:rsidP="00EF1D01">
      <w:pPr>
        <w:jc w:val="center"/>
        <w:rPr>
          <w:b/>
          <w:i/>
          <w:iCs/>
          <w:color w:val="000000"/>
          <w:sz w:val="28"/>
          <w:szCs w:val="28"/>
          <w:lang w:eastAsia="hi-IN" w:bidi="hi-IN"/>
        </w:rPr>
      </w:pPr>
      <w:r>
        <w:rPr>
          <w:b/>
          <w:i/>
          <w:iCs/>
          <w:color w:val="000000"/>
          <w:sz w:val="28"/>
          <w:szCs w:val="28"/>
          <w:lang w:eastAsia="hi-IN" w:bidi="hi-IN"/>
        </w:rPr>
        <w:t>Социальный портрет семей воспитанников ЧДС</w:t>
      </w: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363"/>
      </w:tblGrid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>
              <w:rPr>
                <w:b/>
                <w:bCs/>
                <w:color w:val="000000"/>
                <w:lang w:eastAsia="hi-IN" w:bidi="hi-IN"/>
              </w:rPr>
              <w:t xml:space="preserve">№ </w:t>
            </w:r>
            <w:proofErr w:type="gramStart"/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п</w:t>
            </w:r>
            <w:proofErr w:type="gramEnd"/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Категория граждан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Детей, оба родителя которых работают в бюджетных организациях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B2442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Многодетных семей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1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в них детей - дошкольников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Pr="00B24421" w:rsidRDefault="00B24421" w:rsidP="00B24421">
            <w:pPr>
              <w:snapToGrid w:val="0"/>
              <w:spacing w:line="200" w:lineRule="atLeast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 xml:space="preserve">                4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Малообеспеченных семей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в них детей - дошкольников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Неполных семей всего: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1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из них мать-одиночка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из них разведенных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1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4.3.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из них потеря кормильца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Детей, находящихся под опекой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Родителей-инвалидов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Детей-инвалидов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 из семей-переселенцев из зоны ЧАЭС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Детей из семей, имеющих статус переселенцев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 xml:space="preserve">Детей-иностранцев (не имеющих </w:t>
            </w:r>
            <w:proofErr w:type="spellStart"/>
            <w:r>
              <w:rPr>
                <w:rFonts w:eastAsia="SimSun"/>
                <w:color w:val="000000"/>
                <w:lang w:eastAsia="hi-IN" w:bidi="hi-IN"/>
              </w:rPr>
              <w:t>рос</w:t>
            </w:r>
            <w:proofErr w:type="gramStart"/>
            <w:r>
              <w:rPr>
                <w:rFonts w:eastAsia="SimSun"/>
                <w:color w:val="000000"/>
                <w:lang w:eastAsia="hi-IN" w:bidi="hi-IN"/>
              </w:rPr>
              <w:t>.г</w:t>
            </w:r>
            <w:proofErr w:type="gramEnd"/>
            <w:r>
              <w:rPr>
                <w:rFonts w:eastAsia="SimSun"/>
                <w:color w:val="000000"/>
                <w:lang w:eastAsia="hi-IN" w:bidi="hi-IN"/>
              </w:rPr>
              <w:t>ражд</w:t>
            </w:r>
            <w:proofErr w:type="spellEnd"/>
            <w:r>
              <w:rPr>
                <w:rFonts w:eastAsia="SimSun"/>
                <w:color w:val="000000"/>
                <w:lang w:eastAsia="hi-IN" w:bidi="hi-IN"/>
              </w:rPr>
              <w:t>.)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color w:val="000000"/>
                <w:lang w:eastAsia="hi-IN" w:bidi="hi-IN"/>
              </w:rPr>
              <w:t>Неблагополучных семей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bCs/>
                <w:color w:val="000000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0</w:t>
            </w:r>
          </w:p>
        </w:tc>
      </w:tr>
      <w:tr w:rsidR="00EF1D01" w:rsidTr="00EF1D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line="200" w:lineRule="atLeast"/>
              <w:rPr>
                <w:rFonts w:eastAsia="SimSun"/>
                <w:color w:val="000000"/>
                <w:lang w:eastAsia="hi-IN" w:bidi="hi-IN"/>
              </w:rPr>
            </w:pPr>
            <w:r>
              <w:rPr>
                <w:rFonts w:eastAsia="SimSun"/>
                <w:b/>
                <w:bCs/>
                <w:color w:val="000000"/>
                <w:lang w:eastAsia="hi-IN" w:bidi="hi-IN"/>
              </w:rPr>
              <w:t>Всего</w:t>
            </w:r>
            <w:r>
              <w:rPr>
                <w:rFonts w:eastAsia="SimSun"/>
                <w:color w:val="000000"/>
                <w:lang w:eastAsia="hi-IN" w:bidi="hi-IN"/>
              </w:rPr>
              <w:t xml:space="preserve">                                                                                         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01" w:rsidRDefault="00EF1D01">
            <w:pPr>
              <w:snapToGrid w:val="0"/>
              <w:spacing w:line="200" w:lineRule="atLeast"/>
              <w:jc w:val="center"/>
              <w:rPr>
                <w:rFonts w:eastAsia="SimSun"/>
                <w:b/>
                <w:color w:val="000000"/>
                <w:lang w:eastAsia="hi-IN" w:bidi="hi-IN"/>
              </w:rPr>
            </w:pPr>
          </w:p>
        </w:tc>
      </w:tr>
    </w:tbl>
    <w:p w:rsidR="00EF1D01" w:rsidRDefault="00EF1D01" w:rsidP="00EF1D0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Работа о</w:t>
      </w:r>
      <w:r w:rsidR="00B24421">
        <w:rPr>
          <w:b/>
          <w:i/>
          <w:color w:val="000000"/>
          <w:sz w:val="28"/>
          <w:szCs w:val="28"/>
        </w:rPr>
        <w:t>рганов самоуправления ЧДС в 2019</w:t>
      </w:r>
      <w:r>
        <w:rPr>
          <w:b/>
          <w:i/>
          <w:color w:val="000000"/>
          <w:sz w:val="28"/>
          <w:szCs w:val="28"/>
        </w:rPr>
        <w:t>г.</w:t>
      </w:r>
    </w:p>
    <w:tbl>
      <w:tblPr>
        <w:tblW w:w="10410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13"/>
        <w:gridCol w:w="992"/>
        <w:gridCol w:w="851"/>
        <w:gridCol w:w="3117"/>
        <w:gridCol w:w="3543"/>
      </w:tblGrid>
      <w:tr w:rsidR="00EF1D01" w:rsidTr="00EF1D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>№</w:t>
            </w:r>
          </w:p>
          <w:p w:rsidR="00EF1D01" w:rsidRPr="000A36B8" w:rsidRDefault="00EF1D01">
            <w:pPr>
              <w:jc w:val="center"/>
            </w:pPr>
            <w:proofErr w:type="gramStart"/>
            <w:r w:rsidRPr="000A36B8">
              <w:t>п</w:t>
            </w:r>
            <w:proofErr w:type="gramEnd"/>
            <w:r w:rsidRPr="000A36B8">
              <w:t>/п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>Наименование органа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>Количество 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>Количество присутствующих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>Тематика заседаний, протокол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>Выводы, решения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>1.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t xml:space="preserve">Совет </w:t>
            </w:r>
            <w:r w:rsidRPr="000A36B8">
              <w:lastRenderedPageBreak/>
              <w:t>родителей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pPr>
              <w:jc w:val="center"/>
            </w:pPr>
            <w:r w:rsidRPr="000A36B8"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B24421">
            <w:pPr>
              <w:jc w:val="center"/>
            </w:pPr>
            <w:r w:rsidRPr="000A36B8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r w:rsidRPr="000A36B8">
              <w:t xml:space="preserve">Профилактика ОРЗ и </w:t>
            </w:r>
            <w:r w:rsidRPr="000A36B8">
              <w:lastRenderedPageBreak/>
              <w:t xml:space="preserve">ОРВИ; организация профилактических мероприятий по безопасности дорожного движения. </w:t>
            </w:r>
          </w:p>
          <w:p w:rsidR="00EF1D01" w:rsidRPr="000A36B8" w:rsidRDefault="00533054">
            <w:r>
              <w:t>Протокол от 11</w:t>
            </w:r>
            <w:r w:rsidR="000A36B8">
              <w:t>.02.201</w:t>
            </w:r>
            <w:r>
              <w:t>9</w:t>
            </w:r>
            <w:r w:rsidR="00EF1D01" w:rsidRPr="000A36B8">
              <w:t>г.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0A36B8" w:rsidRDefault="00EF1D01">
            <w:r w:rsidRPr="000A36B8">
              <w:lastRenderedPageBreak/>
              <w:t xml:space="preserve">Организовать совместную </w:t>
            </w:r>
            <w:r w:rsidRPr="000A36B8">
              <w:lastRenderedPageBreak/>
              <w:t>работу родителей и воспитателей с детьми по организации профилактических мероприятий ОРВИ и безопасности дорожного движения в детском саду и дома.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33054" w:rsidRDefault="00B24421">
            <w:pPr>
              <w:jc w:val="center"/>
            </w:pPr>
            <w:r w:rsidRPr="00533054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54" w:rsidRPr="00533054" w:rsidRDefault="00533054">
            <w:r w:rsidRPr="00533054">
              <w:t xml:space="preserve">Участие в </w:t>
            </w:r>
            <w:r>
              <w:t>мероприятиях посвященных 9 мая</w:t>
            </w:r>
            <w:r w:rsidRPr="00533054">
              <w:t>.</w:t>
            </w:r>
          </w:p>
          <w:p w:rsidR="00533054" w:rsidRPr="00533054" w:rsidRDefault="00533054">
            <w:r w:rsidRPr="00533054">
              <w:t>Обсуждение плана работы на лето 2019года</w:t>
            </w:r>
          </w:p>
          <w:p w:rsidR="00EF1D01" w:rsidRPr="00533054" w:rsidRDefault="00533054">
            <w:r w:rsidRPr="00533054">
              <w:t xml:space="preserve"> Протокол от 29.04.2019</w:t>
            </w:r>
            <w:r w:rsidR="00EF1D01" w:rsidRPr="00533054">
              <w:t>г. №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EF1D01" w:rsidP="00533054">
            <w:pPr>
              <w:rPr>
                <w:color w:val="FF0000"/>
              </w:rPr>
            </w:pPr>
            <w:r w:rsidRPr="00533054">
              <w:t>Организовать в ДОУ акции «</w:t>
            </w:r>
            <w:r w:rsidR="00533054" w:rsidRPr="00533054">
              <w:t>Посади дерево</w:t>
            </w:r>
            <w:r w:rsidRPr="00533054">
              <w:t xml:space="preserve">», </w:t>
            </w:r>
            <w:r w:rsidR="00533054">
              <w:t>«Клумба памяти», «Прими участие в акции Бессмертный полк</w:t>
            </w:r>
            <w:r w:rsidR="00533054" w:rsidRPr="00533054">
              <w:t>».</w:t>
            </w:r>
            <w:r w:rsidRPr="00533054">
              <w:t xml:space="preserve"> 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33054" w:rsidRDefault="00B24421">
            <w:pPr>
              <w:jc w:val="center"/>
            </w:pPr>
            <w:r w:rsidRPr="00533054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33054" w:rsidRDefault="00EF1D01">
            <w:r w:rsidRPr="00533054">
              <w:t xml:space="preserve">Рассмотрение и </w:t>
            </w:r>
            <w:r w:rsidR="00533054" w:rsidRPr="00533054">
              <w:t>утверждение плана работы на 2019-2020</w:t>
            </w:r>
            <w:r w:rsidRPr="00533054">
              <w:t xml:space="preserve"> учебный год</w:t>
            </w:r>
          </w:p>
          <w:p w:rsidR="00EF1D01" w:rsidRPr="00533054" w:rsidRDefault="00533054">
            <w:r w:rsidRPr="00533054">
              <w:t>Протокол от 30.08.2019</w:t>
            </w:r>
            <w:r w:rsidR="00EF1D01" w:rsidRPr="00533054">
              <w:t>г.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33054" w:rsidRDefault="00EF1D01">
            <w:r w:rsidRPr="00533054">
              <w:t>Утвердить план</w:t>
            </w:r>
            <w:r w:rsidR="00533054" w:rsidRPr="00533054">
              <w:t xml:space="preserve"> работы совета родителей на 2019-2020</w:t>
            </w:r>
            <w:r w:rsidRPr="00533054">
              <w:t xml:space="preserve"> учебный год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33054" w:rsidRDefault="00B24421">
            <w:pPr>
              <w:jc w:val="center"/>
            </w:pPr>
            <w:r w:rsidRPr="00533054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33054" w:rsidRDefault="00EF1D01">
            <w:r w:rsidRPr="00533054">
              <w:t>Организация и проведение новогодних утренников в детском саду.</w:t>
            </w:r>
          </w:p>
          <w:p w:rsidR="00EF1D01" w:rsidRPr="00533054" w:rsidRDefault="00533054">
            <w:r w:rsidRPr="00533054">
              <w:t>Протокол от 28.11.2019</w:t>
            </w:r>
            <w:r w:rsidR="00EF1D01" w:rsidRPr="00533054">
              <w:t>г.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33054" w:rsidRDefault="00EF1D01">
            <w:r w:rsidRPr="00533054">
              <w:t>Вопросы приобретения новогодних подарков и участие Деда</w:t>
            </w:r>
            <w:r w:rsidR="00533054" w:rsidRPr="00533054">
              <w:t xml:space="preserve"> Мороза обсудить на родительском собрании</w:t>
            </w:r>
            <w:r w:rsidRPr="00533054">
              <w:t>.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>
            <w:pPr>
              <w:jc w:val="center"/>
            </w:pPr>
            <w:r w:rsidRPr="00E42EBC">
              <w:t>2.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Pr="00E42EBC" w:rsidRDefault="00EF1D01">
            <w:pPr>
              <w:jc w:val="center"/>
            </w:pPr>
            <w:r w:rsidRPr="00E42EBC">
              <w:t>Общее собрание работников</w:t>
            </w:r>
          </w:p>
          <w:p w:rsidR="00EF1D01" w:rsidRPr="00E42EBC" w:rsidRDefault="00EF1D01">
            <w:pPr>
              <w:jc w:val="center"/>
            </w:pPr>
          </w:p>
          <w:p w:rsidR="00EF1D01" w:rsidRPr="00E42EBC" w:rsidRDefault="00EF1D01"/>
          <w:p w:rsidR="00EF1D01" w:rsidRPr="00E42EBC" w:rsidRDefault="00EF1D01"/>
          <w:p w:rsidR="00EF1D01" w:rsidRPr="00E42EBC" w:rsidRDefault="00EF1D01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>
            <w:pPr>
              <w:jc w:val="center"/>
            </w:pPr>
            <w:r w:rsidRPr="00E42EB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B24421">
            <w:pPr>
              <w:jc w:val="center"/>
            </w:pPr>
            <w:r w:rsidRPr="00E42EB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C" w:rsidRDefault="00533054" w:rsidP="00E42EBC">
            <w:r w:rsidRPr="00E42EBC">
              <w:t>Рассмотрение</w:t>
            </w:r>
            <w:r w:rsidR="00EF1D01" w:rsidRPr="00E42EBC">
              <w:t xml:space="preserve"> отчета по </w:t>
            </w:r>
            <w:proofErr w:type="spellStart"/>
            <w:r w:rsidR="00EF1D01" w:rsidRPr="00E42EBC">
              <w:t>са</w:t>
            </w:r>
            <w:r w:rsidR="00E42EBC">
              <w:t>мообследованию</w:t>
            </w:r>
            <w:proofErr w:type="spellEnd"/>
            <w:r w:rsidR="00E42EBC">
              <w:t xml:space="preserve"> за 2018год</w:t>
            </w:r>
          </w:p>
          <w:p w:rsidR="00EF1D01" w:rsidRPr="00E42EBC" w:rsidRDefault="00EF1D01" w:rsidP="00E42EBC">
            <w:r w:rsidRPr="00E42EBC">
              <w:t>П</w:t>
            </w:r>
            <w:r w:rsidR="00E42EBC" w:rsidRPr="00E42EBC">
              <w:t>ротокол от 25.04.2019г.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>
            <w:r w:rsidRPr="00E42EBC">
              <w:t xml:space="preserve">Принять отчет по </w:t>
            </w:r>
            <w:proofErr w:type="spellStart"/>
            <w:r w:rsidRPr="00E42EBC">
              <w:t>самообследованию</w:t>
            </w:r>
            <w:proofErr w:type="spellEnd"/>
            <w:r w:rsidR="00B24421" w:rsidRPr="00E42EBC">
              <w:t xml:space="preserve"> разместить на сайте до 01.03.2019</w:t>
            </w:r>
            <w:r w:rsidRPr="00E42EBC">
              <w:t>г.</w:t>
            </w:r>
          </w:p>
          <w:p w:rsidR="00EF1D01" w:rsidRPr="00E42EBC" w:rsidRDefault="00EF1D01"/>
        </w:tc>
      </w:tr>
      <w:tr w:rsidR="00EF1D01" w:rsidTr="00EF1D01">
        <w:trPr>
          <w:trHeight w:val="1281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Pr="00E42EBC" w:rsidRDefault="00EF1D01">
            <w:pPr>
              <w:suppressAutoHyphens w:val="0"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Pr="00E42EBC" w:rsidRDefault="00EF1D0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Pr="00E42EBC" w:rsidRDefault="00EF1D01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B24421">
            <w:pPr>
              <w:jc w:val="center"/>
            </w:pPr>
            <w:r w:rsidRPr="00E42EB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>
            <w:r w:rsidRPr="00E42EBC">
              <w:rPr>
                <w:sz w:val="22"/>
                <w:szCs w:val="22"/>
              </w:rPr>
              <w:t>Рассмотрение</w:t>
            </w:r>
            <w:r w:rsidR="00E42EBC" w:rsidRPr="00E42EBC">
              <w:rPr>
                <w:rFonts w:cs="Arial"/>
                <w:bCs/>
                <w:sz w:val="22"/>
                <w:szCs w:val="22"/>
              </w:rPr>
              <w:t xml:space="preserve"> замечаний департамента образования Белгородской области</w:t>
            </w:r>
            <w:r w:rsidR="00E42EBC" w:rsidRPr="00E42EBC">
              <w:rPr>
                <w:rFonts w:cs="Arial"/>
                <w:sz w:val="22"/>
                <w:szCs w:val="22"/>
              </w:rPr>
              <w:t xml:space="preserve"> от 13 августа 2019 </w:t>
            </w:r>
            <w:r w:rsidR="00E42EBC" w:rsidRPr="00E42EBC">
              <w:rPr>
                <w:rFonts w:cs="Arial"/>
                <w:bCs/>
                <w:sz w:val="22"/>
                <w:szCs w:val="22"/>
              </w:rPr>
              <w:t xml:space="preserve">года № </w:t>
            </w:r>
            <w:r w:rsidR="00E42EBC" w:rsidRPr="00E42EBC">
              <w:rPr>
                <w:rFonts w:cs="Arial"/>
                <w:sz w:val="22"/>
                <w:szCs w:val="22"/>
              </w:rPr>
              <w:t>№ 166-п.</w:t>
            </w:r>
            <w:r w:rsidR="00E42EBC">
              <w:rPr>
                <w:rFonts w:cs="Arial"/>
                <w:sz w:val="22"/>
                <w:szCs w:val="22"/>
              </w:rPr>
              <w:t>,</w:t>
            </w:r>
            <w:r w:rsidR="00E42EBC" w:rsidRPr="00A14789">
              <w:rPr>
                <w:rFonts w:cs="Arial"/>
                <w:sz w:val="28"/>
                <w:szCs w:val="28"/>
              </w:rPr>
              <w:t xml:space="preserve"> </w:t>
            </w:r>
            <w:r w:rsidR="00E42EBC">
              <w:t xml:space="preserve"> </w:t>
            </w:r>
            <w:r w:rsidR="00E42EBC" w:rsidRPr="00E42EBC">
              <w:t>принятие локальных актов учреждения</w:t>
            </w:r>
          </w:p>
          <w:p w:rsidR="00EF1D01" w:rsidRPr="00E42EBC" w:rsidRDefault="00E42EBC">
            <w:r w:rsidRPr="00E42EBC">
              <w:t>Протокол от 30</w:t>
            </w:r>
            <w:r w:rsidR="00DD20BE" w:rsidRPr="00E42EBC">
              <w:t>.</w:t>
            </w:r>
            <w:r w:rsidRPr="00E42EBC">
              <w:t>08.</w:t>
            </w:r>
            <w:r w:rsidR="00DD20BE" w:rsidRPr="00E42EBC">
              <w:t>2019</w:t>
            </w:r>
            <w:r w:rsidRPr="00E42EBC">
              <w:t>г.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 w:rsidP="00E42EBC">
            <w:r w:rsidRPr="00E42EBC">
              <w:t>Принять с</w:t>
            </w:r>
            <w:r w:rsidR="00B24421" w:rsidRPr="00E42EBC">
              <w:t xml:space="preserve"> </w:t>
            </w:r>
            <w:r w:rsidR="00E42EBC">
              <w:t>01.09.2019г.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>
            <w:pPr>
              <w:jc w:val="center"/>
            </w:pPr>
            <w:r w:rsidRPr="00E42EBC">
              <w:t>4.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>
            <w:pPr>
              <w:jc w:val="center"/>
            </w:pPr>
            <w:r w:rsidRPr="00E42EBC">
              <w:t>Педагогический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EF1D01">
            <w:pPr>
              <w:jc w:val="center"/>
            </w:pPr>
            <w:r w:rsidRPr="00E42EB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E42EBC" w:rsidRDefault="00B24421">
            <w:pPr>
              <w:jc w:val="center"/>
            </w:pPr>
            <w:r w:rsidRPr="00E42EBC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72" w:rsidRPr="00073672" w:rsidRDefault="00073672">
            <w:r w:rsidRPr="00073672">
              <w:t>Развитие интеллектуальных  способностей детей</w:t>
            </w:r>
          </w:p>
          <w:p w:rsidR="00EF1D01" w:rsidRPr="00073672" w:rsidRDefault="00073672">
            <w:r w:rsidRPr="00073672">
              <w:t>Итоги сетевого взаимодействия в рамках работы по коррекции речевых нарушений</w:t>
            </w:r>
            <w:proofErr w:type="gramStart"/>
            <w:r w:rsidRPr="00073672">
              <w:t>.</w:t>
            </w:r>
            <w:r w:rsidR="00EF1D01" w:rsidRPr="00073672">
              <w:t>.</w:t>
            </w:r>
            <w:proofErr w:type="gramEnd"/>
          </w:p>
          <w:p w:rsidR="00EF1D01" w:rsidRDefault="00EF1D01" w:rsidP="00073672">
            <w:pPr>
              <w:rPr>
                <w:color w:val="FF0000"/>
              </w:rPr>
            </w:pPr>
            <w:r w:rsidRPr="00073672">
              <w:t>Протокол от</w:t>
            </w:r>
            <w:r w:rsidR="00073672" w:rsidRPr="00073672">
              <w:t>12.04</w:t>
            </w:r>
            <w:r w:rsidRPr="00073672">
              <w:t>.20</w:t>
            </w:r>
            <w:r w:rsidR="00073672" w:rsidRPr="00073672">
              <w:t>19</w:t>
            </w:r>
            <w:r w:rsidRPr="00073672">
              <w:t xml:space="preserve">г. №3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Pr="00E42EBC" w:rsidRDefault="00EF1D01">
            <w:r>
              <w:rPr>
                <w:color w:val="FF0000"/>
              </w:rPr>
              <w:t>-</w:t>
            </w:r>
            <w:r w:rsidRPr="00E42EBC">
              <w:t>Принять</w:t>
            </w:r>
            <w:r w:rsidR="00073672" w:rsidRPr="00E42EBC">
              <w:t xml:space="preserve"> материалы выступлений к </w:t>
            </w:r>
            <w:proofErr w:type="spellStart"/>
            <w:r w:rsidR="00073672" w:rsidRPr="00E42EBC">
              <w:t>сведению</w:t>
            </w:r>
            <w:proofErr w:type="gramStart"/>
            <w:r w:rsidR="00073672" w:rsidRPr="00E42EBC">
              <w:t>.п</w:t>
            </w:r>
            <w:proofErr w:type="gramEnd"/>
            <w:r w:rsidR="00073672" w:rsidRPr="00E42EBC">
              <w:t>родолжить</w:t>
            </w:r>
            <w:proofErr w:type="spellEnd"/>
            <w:r w:rsidR="00073672" w:rsidRPr="00E42EBC">
              <w:t xml:space="preserve"> работу по  развитию интеллектуальных</w:t>
            </w:r>
            <w:r w:rsidR="00E42EBC" w:rsidRPr="00E42EBC">
              <w:t xml:space="preserve"> </w:t>
            </w:r>
            <w:r w:rsidR="00073672" w:rsidRPr="00E42EBC">
              <w:t>способностей</w:t>
            </w:r>
            <w:r w:rsidR="00E42EBC" w:rsidRPr="00E42EBC">
              <w:t xml:space="preserve"> </w:t>
            </w:r>
            <w:r w:rsidR="00073672" w:rsidRPr="00E42EBC">
              <w:t>детей</w:t>
            </w:r>
            <w:r w:rsidRPr="00E42EBC">
              <w:t>;</w:t>
            </w:r>
          </w:p>
          <w:p w:rsidR="00EF1D01" w:rsidRDefault="00073672" w:rsidP="00E42EBC">
            <w:pPr>
              <w:rPr>
                <w:color w:val="FF0000"/>
              </w:rPr>
            </w:pPr>
            <w:r w:rsidRPr="00E42EBC">
              <w:t xml:space="preserve">Продолжать работу по </w:t>
            </w:r>
            <w:r w:rsidR="00E42EBC" w:rsidRPr="00E42EBC">
              <w:t xml:space="preserve">сетевому </w:t>
            </w:r>
            <w:r w:rsidRPr="00E42EBC">
              <w:t>взаимодействию</w:t>
            </w:r>
            <w:r w:rsidR="00E42EBC">
              <w:t xml:space="preserve"> </w:t>
            </w:r>
            <w:r w:rsidR="00E42EBC" w:rsidRPr="00E42EBC">
              <w:t>с МБДОУ ДС №18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Default="00EF1D01">
            <w:pPr>
              <w:jc w:val="center"/>
              <w:rPr>
                <w:color w:val="FF000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Default="00EF1D01">
            <w:pPr>
              <w:rPr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Default="00EF1D0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D4120A" w:rsidRDefault="00B24421">
            <w:pPr>
              <w:jc w:val="center"/>
            </w:pPr>
            <w:r w:rsidRPr="00D4120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D4120A" w:rsidRDefault="00EF1D01">
            <w:r w:rsidRPr="00D4120A">
              <w:t xml:space="preserve">Итоги </w:t>
            </w:r>
            <w:proofErr w:type="spellStart"/>
            <w:r w:rsidRPr="00D4120A">
              <w:t>воспитательно</w:t>
            </w:r>
            <w:proofErr w:type="spellEnd"/>
            <w:r w:rsidRPr="00D4120A">
              <w:t xml:space="preserve"> – об</w:t>
            </w:r>
            <w:r w:rsidR="00D4120A" w:rsidRPr="00D4120A">
              <w:t>разовательной работы ДОО за 2018-2019</w:t>
            </w:r>
            <w:r w:rsidRPr="00D4120A">
              <w:t xml:space="preserve"> учебный год.</w:t>
            </w:r>
          </w:p>
          <w:p w:rsidR="00EF1D01" w:rsidRPr="00D4120A" w:rsidRDefault="00D4120A">
            <w:r w:rsidRPr="00D4120A">
              <w:t>Протокол от 31.05.2019</w:t>
            </w:r>
            <w:r w:rsidR="00EF1D01" w:rsidRPr="00D4120A">
              <w:t>г. №4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D4120A" w:rsidRDefault="00EF1D01">
            <w:r w:rsidRPr="00D4120A">
              <w:t>-Принять анализ работы пе</w:t>
            </w:r>
            <w:r w:rsidR="00D4120A" w:rsidRPr="00D4120A">
              <w:t>дагогического коллектива за 2018 – 2019</w:t>
            </w:r>
            <w:r w:rsidRPr="00D4120A">
              <w:t xml:space="preserve"> учебный год;</w:t>
            </w:r>
          </w:p>
          <w:p w:rsidR="00EF1D01" w:rsidRPr="00D4120A" w:rsidRDefault="00EF1D01">
            <w:r w:rsidRPr="00D4120A">
              <w:t xml:space="preserve">-Принять план </w:t>
            </w:r>
            <w:proofErr w:type="spellStart"/>
            <w:r w:rsidRPr="00D4120A">
              <w:t>воспитательно</w:t>
            </w:r>
            <w:proofErr w:type="spellEnd"/>
            <w:r w:rsidRPr="00D4120A">
              <w:t xml:space="preserve"> – образовательной работы на летний оздоровите</w:t>
            </w:r>
            <w:r w:rsidR="00D4120A" w:rsidRPr="00D4120A">
              <w:t>льный период 2019</w:t>
            </w:r>
            <w:r w:rsidRPr="00D4120A">
              <w:t xml:space="preserve"> года;</w:t>
            </w:r>
          </w:p>
          <w:p w:rsidR="00EF1D01" w:rsidRPr="00D4120A" w:rsidRDefault="00EF1D01">
            <w:r w:rsidRPr="00D4120A">
              <w:t xml:space="preserve">-Принять локальные акты ДОО </w:t>
            </w:r>
            <w:r w:rsidRPr="00D4120A">
              <w:lastRenderedPageBreak/>
              <w:t>регламентирующие ле</w:t>
            </w:r>
            <w:r w:rsidR="00D4120A" w:rsidRPr="00D4120A">
              <w:t>тний оздоровительный период 2019</w:t>
            </w:r>
            <w:r w:rsidRPr="00D4120A">
              <w:t xml:space="preserve"> года. </w:t>
            </w:r>
          </w:p>
        </w:tc>
      </w:tr>
      <w:tr w:rsidR="00EF1D01" w:rsidTr="00EF1D01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D4120A" w:rsidRDefault="00B24421">
            <w:pPr>
              <w:jc w:val="center"/>
            </w:pPr>
            <w:r w:rsidRPr="00D4120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0A" w:rsidRDefault="00EF1D01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Организационный педсовет к новому учебн</w:t>
            </w:r>
            <w:r w:rsidR="00D4120A">
              <w:rPr>
                <w:color w:val="000000"/>
              </w:rPr>
              <w:t xml:space="preserve">ому году. </w:t>
            </w:r>
          </w:p>
          <w:p w:rsidR="00D4120A" w:rsidRDefault="00D4120A">
            <w:pPr>
              <w:rPr>
                <w:color w:val="000000"/>
              </w:rPr>
            </w:pPr>
            <w:r>
              <w:rPr>
                <w:color w:val="000000"/>
              </w:rPr>
              <w:t>Принятие локальных актов ЧДС</w:t>
            </w:r>
          </w:p>
          <w:p w:rsidR="00EF1D01" w:rsidRDefault="00D4120A">
            <w:pPr>
              <w:rPr>
                <w:color w:val="000000"/>
              </w:rPr>
            </w:pPr>
            <w:r>
              <w:rPr>
                <w:color w:val="000000"/>
              </w:rPr>
              <w:t>Протокол от 30.08.2019</w:t>
            </w:r>
            <w:r w:rsidR="00EF1D01">
              <w:rPr>
                <w:color w:val="000000"/>
              </w:rPr>
              <w:t xml:space="preserve">г. №1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1" w:rsidRDefault="00D4120A">
            <w:pPr>
              <w:rPr>
                <w:color w:val="000000"/>
              </w:rPr>
            </w:pPr>
            <w:r>
              <w:rPr>
                <w:color w:val="000000"/>
              </w:rPr>
              <w:t>-Принять годовой план на 2019 – 2020</w:t>
            </w:r>
            <w:r w:rsidR="00EF1D01">
              <w:rPr>
                <w:color w:val="000000"/>
              </w:rPr>
              <w:t xml:space="preserve"> учебный год;</w:t>
            </w:r>
          </w:p>
          <w:p w:rsidR="00D4120A" w:rsidRDefault="00D4120A">
            <w:pPr>
              <w:rPr>
                <w:color w:val="000000"/>
              </w:rPr>
            </w:pPr>
            <w:r>
              <w:rPr>
                <w:color w:val="000000"/>
              </w:rPr>
              <w:t>-принять Локальные акты, изменения и дополнения в локальные акты  ЧДС.</w:t>
            </w:r>
          </w:p>
          <w:p w:rsidR="00EF1D01" w:rsidRDefault="00EF1D01">
            <w:pPr>
              <w:rPr>
                <w:color w:val="000000"/>
              </w:rPr>
            </w:pPr>
          </w:p>
        </w:tc>
      </w:tr>
      <w:tr w:rsidR="00EF1D01" w:rsidTr="00EF1D01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01" w:rsidRDefault="00EF1D01">
            <w:pPr>
              <w:suppressAutoHyphens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D4120A" w:rsidRDefault="00B24421">
            <w:pPr>
              <w:jc w:val="center"/>
            </w:pPr>
            <w:r w:rsidRPr="00D4120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3103DE" w:rsidRDefault="006E2F3F">
            <w:r w:rsidRPr="003103DE">
              <w:t>Использование проектной деятельности</w:t>
            </w:r>
            <w:r w:rsidR="00D4120A" w:rsidRPr="003103DE">
              <w:t xml:space="preserve">. </w:t>
            </w:r>
          </w:p>
          <w:p w:rsidR="00D4120A" w:rsidRDefault="00D4120A">
            <w:pPr>
              <w:rPr>
                <w:color w:val="FF0000"/>
              </w:rPr>
            </w:pPr>
            <w:r w:rsidRPr="003103DE">
              <w:t>Протокол №2 от 27.11.2019г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3103DE" w:rsidRDefault="00EF1D01">
            <w:r>
              <w:rPr>
                <w:color w:val="FF0000"/>
              </w:rPr>
              <w:t>-</w:t>
            </w:r>
            <w:r w:rsidRPr="003103DE">
              <w:t xml:space="preserve">Принять </w:t>
            </w:r>
            <w:r w:rsidR="003103DE" w:rsidRPr="003103DE">
              <w:t xml:space="preserve">к сведению материалы по </w:t>
            </w:r>
            <w:r w:rsidRPr="003103DE">
              <w:t xml:space="preserve"> </w:t>
            </w:r>
            <w:r w:rsidR="003103DE" w:rsidRPr="003103DE">
              <w:t>использованию проектной деятельности</w:t>
            </w:r>
            <w:r w:rsidRPr="003103DE">
              <w:t xml:space="preserve"> в ДОО;</w:t>
            </w:r>
          </w:p>
          <w:p w:rsidR="00EF1D01" w:rsidRPr="003103DE" w:rsidRDefault="00EF1D01">
            <w:r w:rsidRPr="003103DE">
              <w:t>-Принять результаты конкурса «Лучший сценарий проекта</w:t>
            </w:r>
            <w:proofErr w:type="gramStart"/>
            <w:r w:rsidRPr="003103DE">
              <w:t xml:space="preserve"> </w:t>
            </w:r>
            <w:r w:rsidR="003103DE" w:rsidRPr="003103DE">
              <w:t>З</w:t>
            </w:r>
            <w:proofErr w:type="gramEnd"/>
            <w:r w:rsidR="003103DE" w:rsidRPr="003103DE">
              <w:t>аботимся о птицах</w:t>
            </w:r>
            <w:r w:rsidRPr="003103DE">
              <w:t>»;</w:t>
            </w:r>
          </w:p>
          <w:p w:rsidR="00EF1D01" w:rsidRDefault="00EF1D01" w:rsidP="003103DE">
            <w:pPr>
              <w:rPr>
                <w:color w:val="FF0000"/>
              </w:rPr>
            </w:pPr>
            <w:r w:rsidRPr="003103DE">
              <w:t>- Рекомендовать</w:t>
            </w:r>
            <w:r w:rsidR="003103DE" w:rsidRPr="003103DE">
              <w:t xml:space="preserve"> к использованию опыт работы по проектной деятельности воспитателя </w:t>
            </w:r>
            <w:proofErr w:type="spellStart"/>
            <w:r w:rsidR="003103DE" w:rsidRPr="003103DE">
              <w:t>Чепирко</w:t>
            </w:r>
            <w:proofErr w:type="spellEnd"/>
            <w:r w:rsidR="003103DE" w:rsidRPr="003103DE">
              <w:t xml:space="preserve"> Т.В.</w:t>
            </w:r>
          </w:p>
        </w:tc>
      </w:tr>
    </w:tbl>
    <w:p w:rsidR="00EF1D01" w:rsidRDefault="00EF1D01" w:rsidP="00EF1D01">
      <w:pPr>
        <w:jc w:val="both"/>
        <w:rPr>
          <w:color w:val="FF0000"/>
        </w:rPr>
      </w:pPr>
    </w:p>
    <w:p w:rsidR="00EF1D01" w:rsidRDefault="00EF1D01" w:rsidP="00EF1D01">
      <w:pPr>
        <w:numPr>
          <w:ilvl w:val="1"/>
          <w:numId w:val="5"/>
        </w:numPr>
        <w:ind w:left="0"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и качество образовательного процесса.</w:t>
      </w:r>
    </w:p>
    <w:p w:rsidR="00EF1D01" w:rsidRDefault="00EF1D01" w:rsidP="00EF1D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Содержание образовательной деятельности  определяется реализацией   основной образовательной программы   дошкольного образования ИП Чалая Т.М. «Карамелька»  разработанной в соответствии </w:t>
      </w:r>
      <w:r w:rsidR="00DD20B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с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учётом проекта примерной основной образовательной </w:t>
      </w:r>
      <w:r w:rsidR="00DD20B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программы дошкольного образования  «От рождения </w:t>
      </w:r>
      <w:r w:rsidR="00DD20B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до школы» под редакцией</w:t>
      </w:r>
      <w:r w:rsidR="00DD20B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Н.Е. </w:t>
      </w:r>
      <w:proofErr w:type="spellStart"/>
      <w:r>
        <w:rPr>
          <w:color w:val="000000"/>
          <w:sz w:val="28"/>
          <w:szCs w:val="28"/>
        </w:rPr>
        <w:t>Верак</w:t>
      </w:r>
      <w:r w:rsidR="00DD20BE">
        <w:rPr>
          <w:color w:val="000000"/>
          <w:sz w:val="28"/>
          <w:szCs w:val="28"/>
        </w:rPr>
        <w:t>са</w:t>
      </w:r>
      <w:proofErr w:type="spellEnd"/>
      <w:r w:rsidR="00DD20BE">
        <w:rPr>
          <w:color w:val="000000"/>
          <w:sz w:val="28"/>
          <w:szCs w:val="28"/>
        </w:rPr>
        <w:t>, Т.С. Комаровой, М.А. Василье</w:t>
      </w:r>
      <w:r>
        <w:rPr>
          <w:color w:val="000000"/>
          <w:sz w:val="28"/>
          <w:szCs w:val="28"/>
        </w:rPr>
        <w:t>вой.</w:t>
      </w:r>
    </w:p>
    <w:p w:rsidR="00EF1D01" w:rsidRDefault="00EF1D01" w:rsidP="00EF1D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 расширения и углубления  содержания  образовательной  программы  в части, формируемой участниками  образовательных отношений, учитывая региональные  приоритетные направления, привлечён  потенциал  парциальных программ: </w:t>
      </w:r>
    </w:p>
    <w:p w:rsidR="00EF1D01" w:rsidRDefault="00EF1D01" w:rsidP="00EF1D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Играйте на здоровье: Программа и технология ее применения в ДОУ (3 – 4 года)  (5 – 7 лет) - Л.Н. Волошина, Т.В. Курилова; </w:t>
      </w:r>
      <w:r>
        <w:rPr>
          <w:color w:val="000000"/>
          <w:sz w:val="28"/>
          <w:szCs w:val="28"/>
          <w:u w:val="single"/>
        </w:rPr>
        <w:t xml:space="preserve"> 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Белгородоведение</w:t>
      </w:r>
      <w:proofErr w:type="spellEnd"/>
      <w:r>
        <w:rPr>
          <w:color w:val="000000"/>
          <w:sz w:val="28"/>
          <w:szCs w:val="28"/>
        </w:rPr>
        <w:t xml:space="preserve">» под редакцией Н.Д. </w:t>
      </w:r>
      <w:proofErr w:type="spellStart"/>
      <w:r>
        <w:rPr>
          <w:color w:val="000000"/>
          <w:sz w:val="28"/>
          <w:szCs w:val="28"/>
        </w:rPr>
        <w:t>Епанчинцевой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Стручаева</w:t>
      </w:r>
      <w:proofErr w:type="spellEnd"/>
      <w:r>
        <w:rPr>
          <w:color w:val="000000"/>
          <w:sz w:val="28"/>
          <w:szCs w:val="28"/>
          <w:u w:val="single"/>
        </w:rPr>
        <w:t xml:space="preserve"> Т.М.</w:t>
      </w:r>
    </w:p>
    <w:p w:rsidR="00EF1D01" w:rsidRDefault="00EF1D01" w:rsidP="00EF1D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Ладушки: Программа всестороннего музыкального воспитания и образования - И.М. </w:t>
      </w:r>
      <w:proofErr w:type="spellStart"/>
      <w:r>
        <w:rPr>
          <w:color w:val="000000"/>
          <w:sz w:val="28"/>
          <w:szCs w:val="28"/>
        </w:rPr>
        <w:t>Каплунова</w:t>
      </w:r>
      <w:proofErr w:type="spellEnd"/>
      <w:r>
        <w:rPr>
          <w:color w:val="000000"/>
          <w:sz w:val="28"/>
          <w:szCs w:val="28"/>
        </w:rPr>
        <w:t xml:space="preserve">, И.А. </w:t>
      </w:r>
      <w:proofErr w:type="spellStart"/>
      <w:r>
        <w:rPr>
          <w:color w:val="000000"/>
          <w:sz w:val="28"/>
          <w:szCs w:val="28"/>
        </w:rPr>
        <w:t>Новоскольцева</w:t>
      </w:r>
      <w:proofErr w:type="spellEnd"/>
      <w:r>
        <w:rPr>
          <w:color w:val="000000"/>
          <w:sz w:val="28"/>
          <w:szCs w:val="28"/>
        </w:rPr>
        <w:t>.</w:t>
      </w:r>
    </w:p>
    <w:p w:rsidR="00EF1D01" w:rsidRDefault="00EF1D01" w:rsidP="00EF1D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примерная</w:t>
      </w:r>
      <w:proofErr w:type="gramEnd"/>
      <w:r>
        <w:rPr>
          <w:color w:val="000000"/>
          <w:sz w:val="28"/>
          <w:szCs w:val="28"/>
        </w:rPr>
        <w:t xml:space="preserve"> «сквозная 2программа раннего обучения английскому языку детей в детском саду и 1-м классе нач</w:t>
      </w:r>
      <w:r w:rsidR="00DD20BE">
        <w:rPr>
          <w:color w:val="000000"/>
          <w:sz w:val="28"/>
          <w:szCs w:val="28"/>
        </w:rPr>
        <w:t xml:space="preserve">альной школы» под редакцией Н.Д. </w:t>
      </w:r>
      <w:proofErr w:type="spellStart"/>
      <w:r w:rsidR="00DD20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панчинцевой</w:t>
      </w:r>
      <w:proofErr w:type="spellEnd"/>
      <w:r>
        <w:rPr>
          <w:color w:val="000000"/>
          <w:sz w:val="28"/>
          <w:szCs w:val="28"/>
        </w:rPr>
        <w:t>,</w:t>
      </w:r>
      <w:r w:rsidR="00DD2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О.А.</w:t>
      </w:r>
      <w:r w:rsidR="00DD2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Моисеенко.</w:t>
      </w:r>
    </w:p>
    <w:p w:rsidR="00EF1D01" w:rsidRDefault="00EF1D01" w:rsidP="00EF1D01">
      <w:pPr>
        <w:widowControl w:val="0"/>
        <w:overflowPunct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детском саду  функционирует   группа кратковременного пребывания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EF1D01" w:rsidRDefault="00EF1D01" w:rsidP="00EF1D01">
      <w:pPr>
        <w:widowControl w:val="0"/>
        <w:overflowPunct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деятельность осуществляется в соответствии с «Порядком 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    и была направлена на решение общих задач дошкольного образования:</w:t>
      </w:r>
    </w:p>
    <w:p w:rsidR="00EF1D01" w:rsidRDefault="00EF1D01" w:rsidP="00EF1D01">
      <w:pPr>
        <w:widowControl w:val="0"/>
        <w:numPr>
          <w:ilvl w:val="0"/>
          <w:numId w:val="6"/>
        </w:numPr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охрану жизни и укрепление физического и психического здоровья  </w:t>
      </w:r>
      <w:r>
        <w:rPr>
          <w:color w:val="000000"/>
          <w:sz w:val="28"/>
          <w:szCs w:val="28"/>
        </w:rPr>
        <w:lastRenderedPageBreak/>
        <w:t>воспитанников;</w:t>
      </w:r>
    </w:p>
    <w:p w:rsidR="00EF1D01" w:rsidRDefault="00EF1D01" w:rsidP="00EF1D01">
      <w:pPr>
        <w:widowControl w:val="0"/>
        <w:numPr>
          <w:ilvl w:val="0"/>
          <w:numId w:val="6"/>
        </w:numPr>
        <w:overflowPunct w:val="0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EF1D01" w:rsidRDefault="00EF1D01" w:rsidP="00EF1D01">
      <w:pPr>
        <w:widowControl w:val="0"/>
        <w:numPr>
          <w:ilvl w:val="0"/>
          <w:numId w:val="6"/>
        </w:numPr>
        <w:overflowPunct w:val="0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с учетом возрастных категорий воспитанников гражданственности, любви к окружающей природе, Родине, семье; </w:t>
      </w:r>
    </w:p>
    <w:p w:rsidR="00EF1D01" w:rsidRDefault="00EF1D01" w:rsidP="00EF1D01">
      <w:pPr>
        <w:widowControl w:val="0"/>
        <w:numPr>
          <w:ilvl w:val="0"/>
          <w:numId w:val="6"/>
        </w:numPr>
        <w:overflowPunct w:val="0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    с     семьями     воспитанников, оказание    консультативной    и    методической    помощи    родителям</w:t>
      </w:r>
    </w:p>
    <w:p w:rsidR="00EF1D01" w:rsidRDefault="00EF1D01" w:rsidP="00EF1D0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(законным  представителям) по  вопросам  воспитания, обучения  и  развития</w:t>
      </w:r>
    </w:p>
    <w:p w:rsidR="00EF1D01" w:rsidRDefault="00EF1D01" w:rsidP="00EF1D0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детей.</w:t>
      </w:r>
    </w:p>
    <w:p w:rsidR="00EF1D01" w:rsidRDefault="00EF1D01" w:rsidP="00EF1D01">
      <w:pPr>
        <w:widowControl w:val="0"/>
        <w:tabs>
          <w:tab w:val="left" w:pos="30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Максимально</w:t>
      </w:r>
      <w:r>
        <w:rPr>
          <w:color w:val="000000"/>
          <w:sz w:val="28"/>
          <w:szCs w:val="28"/>
        </w:rPr>
        <w:tab/>
        <w:t>допустимый       объем       образовательной       нагрузки соответствовал санитарно-эпидемиологическим    правилам    и    нормативам СанПиН 2.4.1.3049-13.</w:t>
      </w:r>
    </w:p>
    <w:p w:rsidR="00EF1D01" w:rsidRDefault="00EF1D01" w:rsidP="00EF1D01">
      <w:pPr>
        <w:rPr>
          <w:color w:val="000000"/>
        </w:rPr>
      </w:pPr>
    </w:p>
    <w:p w:rsidR="00EF1D01" w:rsidRDefault="00EF1D01" w:rsidP="00EF1D01">
      <w:pPr>
        <w:shd w:val="clear" w:color="auto" w:fill="FFFFFF"/>
        <w:spacing w:line="20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Формирование здорового и безопасного образа жизни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требованиями основных нормативных документов (Федеральный закон «Об образовании в РФ», ФГОС ДО, СанПиН,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деятельность по сохранению и укреплению соматического (физического) и психологического здоровья детей учитывала индивидуальные потребности каждого ребенка, связанные с его жизненной ситуацией и состоянием здоровья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DD20B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озможности освоения ребёнком Основной образовательной программы на разных этапах её реализации и была направлена на создание медико-психолого-педагогических условий для развития здоровья детей на основе формирования потребности в двигательной активности, в здоровом образе жизни.</w:t>
      </w:r>
    </w:p>
    <w:p w:rsidR="00EF1D01" w:rsidRDefault="00DD20BE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работы коллектива в 2019</w:t>
      </w:r>
      <w:r w:rsidR="00EF1D01">
        <w:rPr>
          <w:color w:val="000000"/>
          <w:sz w:val="28"/>
          <w:szCs w:val="28"/>
        </w:rPr>
        <w:t xml:space="preserve"> учебном году являлось сохранение и укрепление физического и психологического здоровья детей. Для достижения поставленной цели были определены следующие задачи: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♦создание условий для физического развития детей и воспитания основ здорового образа жизни;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♦сохранение и укрепление здоровья детей, снижение заболеваемости, совершенствование всех функций организма; 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содействие развитию двигательных способностей детей в самостоятельной деятельности и обогащение двигательного опыта.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организации оздоровительной работы созданы все условия. Имеются: музыкально – спортивный зал. Имеется спортивная площадка и Тропа здоровья, оборудованные игровые площадки, где созданы условия для метания, лазания, прыжков, упражнений в равновесии, физкультурные центры в каждой возрастной группе. 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практикуется сочетание разных видов двигательной активности: 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утренняя гимнастика (на свежем воздухе в теплое время года);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физминутки</w:t>
      </w:r>
      <w:proofErr w:type="spellEnd"/>
      <w:r>
        <w:rPr>
          <w:color w:val="000000"/>
          <w:sz w:val="28"/>
          <w:szCs w:val="28"/>
        </w:rPr>
        <w:t>, динамические паузы, игры с движениями в свободной деятельности;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физкультурные занятия по формированию двигательных умений и навыков;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музыкально-</w:t>
      </w:r>
      <w:proofErr w:type="gramStart"/>
      <w:r>
        <w:rPr>
          <w:color w:val="000000"/>
          <w:sz w:val="28"/>
          <w:szCs w:val="28"/>
        </w:rPr>
        <w:t>ритмических движений</w:t>
      </w:r>
      <w:proofErr w:type="gramEnd"/>
      <w:r>
        <w:rPr>
          <w:color w:val="000000"/>
          <w:sz w:val="28"/>
          <w:szCs w:val="28"/>
        </w:rPr>
        <w:t xml:space="preserve"> во время занятий;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спортивные досуги и развлечения;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дни здоровья;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гимнастика после сна, дыхательные упражнения;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ежедневные прогулки два раза в день.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 года оздоровительной работой занимались:</w:t>
      </w:r>
      <w:r w:rsidR="00DD2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 медицинского центра «Азбука здоровья» музыкальный руководитель, воспитатели. Ими осуществлялась разнообразная работа по проведению профилактических и оздоровительных мероприятий.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укрепления здоровья детей, снижение заболеваемости и повышения функционирования рассматривались на заседаниях педагогических часов, совещаниях при руководителе. Функционирование и заболеваемость детей анализировались ежемесячно, выявлялись причины отсутствия детей.</w:t>
      </w:r>
    </w:p>
    <w:p w:rsidR="00EF1D01" w:rsidRDefault="00EF1D01" w:rsidP="00EF1D01">
      <w:pPr>
        <w:shd w:val="clear" w:color="auto" w:fill="FFFFFF"/>
        <w:spacing w:line="200" w:lineRule="atLeast"/>
        <w:ind w:firstLine="82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 xml:space="preserve">При организации рационального питания в детском саду работа строилась с учётом примерного десятидневного меню.  В рацион питания регулярно включались овощные салаты, фрукты. Дети получали соки. 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Регулярно обсуждались итоги оперативного контроля организации питания. </w:t>
      </w:r>
    </w:p>
    <w:p w:rsidR="00EF1D01" w:rsidRDefault="00EF1D01" w:rsidP="00EF1D01">
      <w:pPr>
        <w:spacing w:line="200" w:lineRule="atLeast"/>
        <w:ind w:firstLine="760"/>
        <w:jc w:val="both"/>
        <w:rPr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Педагогическая составляющая процесса организации питания включала в себя использование алгоритмов обучения детей навыкам самообслуживания, использования занимательного и обогащено-познавательного материала для организации бесед с детьми. Административное управление осуществлялось на основании приказов, согласно системе контроля, дававших объективную оценку состояния данного направления деятельности.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Во время подъема простудных заболеваний были разработаны памятки для педагогических работников и родителей по предупреждению и профилактике простудных заболеваний. </w:t>
      </w:r>
    </w:p>
    <w:p w:rsidR="00EF1D01" w:rsidRDefault="00EF1D01" w:rsidP="00EF1D01">
      <w:pPr>
        <w:shd w:val="clear" w:color="auto" w:fill="FFFFFF"/>
        <w:spacing w:line="200" w:lineRule="atLeast"/>
        <w:ind w:firstLine="76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 xml:space="preserve">В группах в осенне-зимний период проводилась дополнительная витаминизация (аскорбиновая кислота), применялись фитонциды. </w:t>
      </w:r>
    </w:p>
    <w:p w:rsidR="00EF1D01" w:rsidRDefault="00EF1D01" w:rsidP="00EF1D01">
      <w:pPr>
        <w:shd w:val="clear" w:color="auto" w:fill="FFFFFF"/>
        <w:spacing w:line="200" w:lineRule="atLeast"/>
        <w:ind w:firstLine="7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целом, согласно данным медицинских осмотров за прошедший год стабильно остается процент здоровых детей. </w:t>
      </w:r>
    </w:p>
    <w:p w:rsidR="00EF1D01" w:rsidRDefault="00EF1D01" w:rsidP="00EF1D01">
      <w:pPr>
        <w:spacing w:line="200" w:lineRule="atLeast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Таблица здоровья детей (количество детей)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0"/>
        <w:gridCol w:w="4302"/>
      </w:tblGrid>
      <w:tr w:rsidR="00EF1D01" w:rsidTr="00EF1D01">
        <w:trPr>
          <w:jc w:val="center"/>
        </w:trPr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DD20BE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EF1D01">
              <w:rPr>
                <w:color w:val="000000"/>
              </w:rPr>
              <w:t xml:space="preserve"> год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Среднеписочный</w:t>
            </w:r>
            <w:proofErr w:type="spellEnd"/>
            <w:r>
              <w:rPr>
                <w:color w:val="000000"/>
              </w:rPr>
              <w:t xml:space="preserve"> состав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DD20BE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3E0AC2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II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3E0AC2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III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pStyle w:val="a6"/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1D01" w:rsidTr="00EF1D01">
        <w:trPr>
          <w:jc w:val="center"/>
        </w:trPr>
        <w:tc>
          <w:tcPr>
            <w:tcW w:w="4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IV группа здоровья</w:t>
            </w:r>
          </w:p>
        </w:tc>
        <w:tc>
          <w:tcPr>
            <w:tcW w:w="4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pStyle w:val="a6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F1D01" w:rsidRDefault="00EF1D01" w:rsidP="00EF1D01">
      <w:pPr>
        <w:spacing w:line="200" w:lineRule="atLeast"/>
        <w:rPr>
          <w:color w:val="000000"/>
          <w:sz w:val="26"/>
          <w:szCs w:val="26"/>
        </w:rPr>
      </w:pPr>
    </w:p>
    <w:p w:rsidR="00EF1D01" w:rsidRDefault="00EF1D01" w:rsidP="00EF1D01">
      <w:pPr>
        <w:spacing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состояния здоровья детей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0"/>
        <w:gridCol w:w="2060"/>
        <w:gridCol w:w="1925"/>
        <w:gridCol w:w="1755"/>
        <w:gridCol w:w="2387"/>
      </w:tblGrid>
      <w:tr w:rsidR="00EF1D01" w:rsidTr="00EF1D01">
        <w:trPr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дней, пропущенных одним ребенком по болезни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и % часто болеющих детей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и % детей с морфофункциональными и хроническими заболеваниями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pStyle w:val="a6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и % детей с нарушением здоровья, вызванного адаптацией к ДОО</w:t>
            </w:r>
          </w:p>
        </w:tc>
      </w:tr>
      <w:tr w:rsidR="00EF1D01" w:rsidTr="00EF1D01">
        <w:trPr>
          <w:jc w:val="center"/>
        </w:trPr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DD20BE">
            <w:pPr>
              <w:snapToGrid w:val="0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3E0AC2">
            <w:pPr>
              <w:snapToGrid w:val="0"/>
              <w:spacing w:after="200"/>
              <w:jc w:val="both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 (0,8%)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D01" w:rsidRDefault="00EF1D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F1D01" w:rsidRDefault="00EF1D01" w:rsidP="00EF1D01">
      <w:pPr>
        <w:shd w:val="clear" w:color="auto" w:fill="FFFFFF"/>
        <w:spacing w:line="200" w:lineRule="atLeast"/>
        <w:ind w:firstLine="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ВЧДС разработана и реализована система закаливающих мероприятий, в которой учитывается постепенность воздействия того или иного фактора. В период адаптации 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контрастное воздушное закаливание;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 xml:space="preserve">мытье рук до локтя, 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proofErr w:type="spellStart"/>
      <w:r>
        <w:rPr>
          <w:rFonts w:eastAsia="SimSun"/>
          <w:color w:val="000000"/>
          <w:sz w:val="28"/>
          <w:szCs w:val="28"/>
          <w:lang w:eastAsia="hi-IN" w:bidi="hi-IN"/>
        </w:rPr>
        <w:t>босохождение</w:t>
      </w:r>
      <w:proofErr w:type="spellEnd"/>
      <w:r>
        <w:rPr>
          <w:rFonts w:eastAsia="SimSun"/>
          <w:color w:val="000000"/>
          <w:sz w:val="28"/>
          <w:szCs w:val="28"/>
          <w:lang w:eastAsia="hi-IN" w:bidi="hi-IN"/>
        </w:rPr>
        <w:t xml:space="preserve"> по массажным коврикам;</w:t>
      </w:r>
    </w:p>
    <w:p w:rsidR="00EF1D01" w:rsidRDefault="00EF1D01" w:rsidP="00EF1D01">
      <w:pPr>
        <w:widowControl w:val="0"/>
        <w:numPr>
          <w:ilvl w:val="0"/>
          <w:numId w:val="7"/>
        </w:numPr>
        <w:shd w:val="clear" w:color="auto" w:fill="FFFFFF"/>
        <w:tabs>
          <w:tab w:val="left" w:pos="713"/>
          <w:tab w:val="left" w:pos="1080"/>
        </w:tabs>
        <w:autoSpaceDE w:val="0"/>
        <w:spacing w:line="200" w:lineRule="atLeast"/>
        <w:ind w:left="1576" w:hanging="357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самомассаж.</w:t>
      </w:r>
    </w:p>
    <w:p w:rsidR="00EF1D01" w:rsidRDefault="00EF1D01" w:rsidP="00EF1D01">
      <w:pPr>
        <w:widowControl w:val="0"/>
        <w:shd w:val="clear" w:color="auto" w:fill="FFFFFF"/>
        <w:tabs>
          <w:tab w:val="left" w:pos="0"/>
        </w:tabs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группе велась тетрадь здоровья, в которой отмечена группа здоровья ребенка, группа физического развития, его инди</w:t>
      </w:r>
      <w:r>
        <w:rPr>
          <w:color w:val="000000"/>
          <w:sz w:val="28"/>
          <w:szCs w:val="28"/>
        </w:rPr>
        <w:softHyphen/>
        <w:t>видуальные особенности, антропометрические данные и рекомендации врача. Осуществлялся учет оздоровительных мероприятий, отслеживание заболеваемости и регулирование постепенности нагрузки после перенесённых заболеваний. Это обеспечило дифференцированный подход педагогов к каждому ребенку с учетом состояния здоровья, индивидуальных особенностей, эмоционального состояния.</w:t>
      </w:r>
    </w:p>
    <w:p w:rsidR="00EF1D01" w:rsidRDefault="00EF1D01" w:rsidP="00EF1D01">
      <w:pPr>
        <w:ind w:firstLine="709"/>
        <w:jc w:val="center"/>
        <w:rPr>
          <w:b/>
          <w:color w:val="000000"/>
          <w:sz w:val="28"/>
          <w:szCs w:val="28"/>
        </w:rPr>
      </w:pPr>
    </w:p>
    <w:p w:rsidR="00EF1D01" w:rsidRDefault="00EF1D01" w:rsidP="00EF1D0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по профилактике и снижению заболеваемости воспитанников</w:t>
      </w:r>
    </w:p>
    <w:p w:rsidR="00EF1D01" w:rsidRDefault="00EF1D01" w:rsidP="00EF1D01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9489"/>
      </w:tblGrid>
      <w:tr w:rsidR="00EF1D01" w:rsidTr="00EF1D01">
        <w:tc>
          <w:tcPr>
            <w:tcW w:w="9489" w:type="dxa"/>
            <w:hideMark/>
          </w:tcPr>
          <w:p w:rsidR="00EF1D01" w:rsidRDefault="00EF1D01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фитонцидов</w:t>
            </w:r>
          </w:p>
        </w:tc>
      </w:tr>
      <w:tr w:rsidR="00EF1D01" w:rsidTr="00EF1D01">
        <w:tc>
          <w:tcPr>
            <w:tcW w:w="9489" w:type="dxa"/>
            <w:hideMark/>
          </w:tcPr>
          <w:p w:rsidR="00EF1D01" w:rsidRDefault="00EF1D01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Кварцевание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помещений </w:t>
            </w:r>
          </w:p>
        </w:tc>
      </w:tr>
      <w:tr w:rsidR="00EF1D01" w:rsidTr="00EF1D01">
        <w:tc>
          <w:tcPr>
            <w:tcW w:w="9489" w:type="dxa"/>
            <w:hideMark/>
          </w:tcPr>
          <w:p w:rsidR="00EF1D01" w:rsidRDefault="00EF1D01" w:rsidP="00530145">
            <w:pPr>
              <w:numPr>
                <w:ilvl w:val="0"/>
                <w:numId w:val="8"/>
              </w:num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Оксолиновая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мазь</w:t>
            </w:r>
          </w:p>
        </w:tc>
      </w:tr>
    </w:tbl>
    <w:p w:rsidR="00EF1D01" w:rsidRDefault="00EF1D01" w:rsidP="00EF1D01">
      <w:pPr>
        <w:spacing w:line="100" w:lineRule="atLeast"/>
        <w:jc w:val="both"/>
        <w:rPr>
          <w:color w:val="000000"/>
          <w:sz w:val="28"/>
          <w:szCs w:val="28"/>
        </w:rPr>
      </w:pPr>
    </w:p>
    <w:p w:rsidR="00EF1D01" w:rsidRDefault="00EF1D01" w:rsidP="00EF1D01">
      <w:pPr>
        <w:spacing w:line="100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F1D01" w:rsidRPr="00530145" w:rsidRDefault="00EF1D01" w:rsidP="00EF1D01">
      <w:pPr>
        <w:tabs>
          <w:tab w:val="left" w:pos="0"/>
        </w:tabs>
        <w:spacing w:line="200" w:lineRule="atLeast"/>
        <w:ind w:firstLine="850"/>
        <w:jc w:val="both"/>
        <w:rPr>
          <w:sz w:val="28"/>
          <w:szCs w:val="28"/>
        </w:rPr>
      </w:pPr>
      <w:r w:rsidRPr="00530145">
        <w:rPr>
          <w:sz w:val="28"/>
          <w:szCs w:val="28"/>
        </w:rPr>
        <w:t xml:space="preserve">Анализ анкетирования удовлетворенности родителей предоставлением  образовательных услуг показал, что 100% опрошенных  в </w:t>
      </w:r>
      <w:r w:rsidRPr="00530145">
        <w:rPr>
          <w:sz w:val="28"/>
          <w:szCs w:val="28"/>
        </w:rPr>
        <w:lastRenderedPageBreak/>
        <w:t>целом удовлетворены результатом и качеством предоставления  образовательных услуг.</w:t>
      </w:r>
    </w:p>
    <w:p w:rsidR="00EF1D01" w:rsidRPr="00530145" w:rsidRDefault="00EF1D01" w:rsidP="00EF1D01">
      <w:pPr>
        <w:tabs>
          <w:tab w:val="left" w:pos="0"/>
        </w:tabs>
        <w:spacing w:line="200" w:lineRule="atLeast"/>
        <w:ind w:firstLine="850"/>
        <w:jc w:val="both"/>
        <w:rPr>
          <w:sz w:val="28"/>
          <w:szCs w:val="28"/>
        </w:rPr>
      </w:pPr>
      <w:r w:rsidRPr="00530145">
        <w:rPr>
          <w:sz w:val="28"/>
          <w:szCs w:val="28"/>
        </w:rPr>
        <w:t xml:space="preserve"> В текущем  году были проведены открытые и отчетные мероприятия с привлечением родителей, детей</w:t>
      </w:r>
      <w:proofErr w:type="gramStart"/>
      <w:r w:rsidRPr="00530145">
        <w:rPr>
          <w:sz w:val="28"/>
          <w:szCs w:val="28"/>
        </w:rPr>
        <w:t>..</w:t>
      </w:r>
      <w:proofErr w:type="gramEnd"/>
    </w:p>
    <w:p w:rsidR="00EF1D01" w:rsidRPr="00530145" w:rsidRDefault="00EF1D01" w:rsidP="00EF1D01">
      <w:pPr>
        <w:tabs>
          <w:tab w:val="left" w:pos="0"/>
        </w:tabs>
        <w:spacing w:line="200" w:lineRule="atLeast"/>
        <w:ind w:firstLine="850"/>
        <w:jc w:val="both"/>
        <w:rPr>
          <w:sz w:val="28"/>
          <w:szCs w:val="28"/>
        </w:rPr>
      </w:pPr>
      <w:r w:rsidRPr="00530145">
        <w:rPr>
          <w:b/>
          <w:sz w:val="28"/>
          <w:szCs w:val="28"/>
        </w:rPr>
        <w:t>Вывод:</w:t>
      </w:r>
      <w:r w:rsidRPr="00530145">
        <w:rPr>
          <w:sz w:val="28"/>
          <w:szCs w:val="28"/>
        </w:rPr>
        <w:t xml:space="preserve"> По результатам мониторинга можно сделать вывод, что родители (законные представители) воспитанников удовлетворены результативностью  образовательных услуг, подтверждением тому служат положительные отзывы в «Книге замечаний и предложений».</w:t>
      </w:r>
    </w:p>
    <w:p w:rsidR="00EF1D01" w:rsidRDefault="00EF1D01" w:rsidP="00EF1D01">
      <w:pPr>
        <w:tabs>
          <w:tab w:val="left" w:pos="0"/>
        </w:tabs>
        <w:spacing w:line="200" w:lineRule="atLeast"/>
        <w:ind w:firstLine="85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Участие воспитанников в конкурсах детского творчества </w:t>
      </w:r>
    </w:p>
    <w:p w:rsidR="00EF1D01" w:rsidRDefault="00DD20BE" w:rsidP="00EF1D01">
      <w:pPr>
        <w:tabs>
          <w:tab w:val="left" w:pos="0"/>
        </w:tabs>
        <w:spacing w:line="200" w:lineRule="atLeast"/>
        <w:ind w:firstLine="85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 2019</w:t>
      </w:r>
      <w:r w:rsidR="00EF1D01">
        <w:rPr>
          <w:b/>
          <w:i/>
          <w:iCs/>
          <w:color w:val="000000"/>
          <w:sz w:val="28"/>
          <w:szCs w:val="28"/>
        </w:rPr>
        <w:t xml:space="preserve"> учебном году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14"/>
        <w:gridCol w:w="2819"/>
        <w:gridCol w:w="2342"/>
      </w:tblGrid>
      <w:tr w:rsidR="00EF1D01" w:rsidTr="00EF1D01">
        <w:trPr>
          <w:trHeight w:val="315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EF1D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Международный уровень</w:t>
            </w:r>
          </w:p>
        </w:tc>
      </w:tr>
      <w:tr w:rsidR="00530145" w:rsidRPr="00530145" w:rsidTr="00EF1D01">
        <w:trPr>
          <w:trHeight w:val="9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center"/>
            </w:pPr>
            <w:r w:rsidRPr="00512998">
              <w:t xml:space="preserve">№ </w:t>
            </w:r>
            <w:proofErr w:type="gramStart"/>
            <w:r w:rsidRPr="00512998">
              <w:t>п</w:t>
            </w:r>
            <w:proofErr w:type="gramEnd"/>
            <w:r w:rsidRPr="00512998">
              <w:t>/п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center"/>
            </w:pPr>
            <w:r w:rsidRPr="00512998">
              <w:t>Название конкурса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center"/>
            </w:pPr>
            <w:r w:rsidRPr="00512998">
              <w:t>Результативность  участия воспитанника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center"/>
            </w:pPr>
            <w:r w:rsidRPr="00512998">
              <w:t>ФИ воспитанника</w:t>
            </w:r>
          </w:p>
        </w:tc>
      </w:tr>
      <w:tr w:rsidR="00530145" w:rsidRPr="00530145" w:rsidTr="00EF1D01">
        <w:trPr>
          <w:trHeight w:val="301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center"/>
              <w:rPr>
                <w:b/>
              </w:rPr>
            </w:pPr>
            <w:r w:rsidRPr="00512998">
              <w:rPr>
                <w:b/>
              </w:rPr>
              <w:t>Всероссийский уровень</w:t>
            </w:r>
          </w:p>
        </w:tc>
      </w:tr>
      <w:tr w:rsidR="00530145" w:rsidRPr="00530145" w:rsidTr="00EF1D01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512998">
            <w:pPr>
              <w:jc w:val="both"/>
            </w:pPr>
            <w:r w:rsidRPr="00512998"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07462F" w:rsidP="0007462F">
            <w:pPr>
              <w:jc w:val="both"/>
            </w:pPr>
            <w:r w:rsidRPr="00512998">
              <w:t>Всероссийский</w:t>
            </w:r>
            <w:r w:rsidR="00EF1D01" w:rsidRPr="00512998">
              <w:t xml:space="preserve"> </w:t>
            </w:r>
            <w:r w:rsidRPr="00512998">
              <w:t>творческий конкурс елочных игрушек «Подарки для елочки»</w:t>
            </w:r>
            <w:r w:rsidR="00EF1D01" w:rsidRPr="00512998"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both"/>
            </w:pPr>
            <w:r w:rsidRPr="00512998">
              <w:t>Диплом первое место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512998">
            <w:pPr>
              <w:jc w:val="both"/>
            </w:pPr>
            <w:proofErr w:type="spellStart"/>
            <w:r w:rsidRPr="00512998">
              <w:t>Хиря</w:t>
            </w:r>
            <w:proofErr w:type="spellEnd"/>
            <w:r w:rsidRPr="00512998">
              <w:t xml:space="preserve"> Владимир</w:t>
            </w:r>
          </w:p>
        </w:tc>
      </w:tr>
      <w:tr w:rsidR="00530145" w:rsidRPr="00530145" w:rsidTr="00EF1D01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512998">
            <w:pPr>
              <w:jc w:val="both"/>
            </w:pPr>
            <w:r w:rsidRPr="00512998"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07462F" w:rsidP="0007462F">
            <w:pPr>
              <w:jc w:val="both"/>
            </w:pPr>
            <w:r w:rsidRPr="00512998">
              <w:t>Всероссийский конкурс «Мой веселый снеговик»</w:t>
            </w:r>
            <w:r w:rsidR="00EF1D01" w:rsidRPr="00512998">
              <w:t xml:space="preserve">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both"/>
            </w:pPr>
            <w:r w:rsidRPr="00512998">
              <w:t xml:space="preserve">Диплом </w:t>
            </w:r>
            <w:r w:rsidRPr="00512998">
              <w:rPr>
                <w:lang w:val="en-US"/>
              </w:rPr>
              <w:t xml:space="preserve">I </w:t>
            </w:r>
            <w:r w:rsidRPr="00512998">
              <w:t>степени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512998">
            <w:pPr>
              <w:jc w:val="both"/>
            </w:pPr>
            <w:r w:rsidRPr="00512998">
              <w:t>Новикова Мария</w:t>
            </w:r>
          </w:p>
        </w:tc>
      </w:tr>
      <w:tr w:rsidR="00530145" w:rsidRPr="00530145" w:rsidTr="00EF1D01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512998">
            <w:pPr>
              <w:jc w:val="both"/>
            </w:pPr>
            <w:r w:rsidRPr="00512998"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 w:rsidP="0007462F">
            <w:pPr>
              <w:jc w:val="both"/>
            </w:pPr>
            <w:r w:rsidRPr="00512998">
              <w:t xml:space="preserve">Всероссийская </w:t>
            </w:r>
            <w:r w:rsidR="0007462F" w:rsidRPr="00512998">
              <w:t>конкурс поделок из природного материала «Дарит осень чудеса»</w:t>
            </w:r>
            <w:r w:rsidRPr="00512998">
              <w:t xml:space="preserve"> 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both"/>
            </w:pPr>
            <w:r w:rsidRPr="00512998">
              <w:t xml:space="preserve">Диплом </w:t>
            </w:r>
            <w:r w:rsidRPr="00512998">
              <w:rPr>
                <w:lang w:val="en-US"/>
              </w:rPr>
              <w:t xml:space="preserve">I </w:t>
            </w:r>
            <w:r w:rsidRPr="00512998">
              <w:t>степени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512998">
            <w:pPr>
              <w:jc w:val="both"/>
            </w:pPr>
            <w:proofErr w:type="spellStart"/>
            <w:r w:rsidRPr="00512998">
              <w:t>Кунтенков</w:t>
            </w:r>
            <w:proofErr w:type="spellEnd"/>
            <w:r w:rsidRPr="00512998">
              <w:t xml:space="preserve"> Тимофей</w:t>
            </w:r>
          </w:p>
        </w:tc>
      </w:tr>
      <w:tr w:rsidR="0007462F" w:rsidRPr="00530145" w:rsidTr="00EF1D01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F" w:rsidRPr="00512998" w:rsidRDefault="0007462F">
            <w:pPr>
              <w:jc w:val="both"/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F" w:rsidRPr="00512998" w:rsidRDefault="006429ED" w:rsidP="006429ED">
            <w:pPr>
              <w:jc w:val="both"/>
            </w:pPr>
            <w:r w:rsidRPr="00512998">
              <w:t xml:space="preserve">Конкурс «Мастерская Деда Мороза»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F" w:rsidRPr="00512998" w:rsidRDefault="00512998">
            <w:pPr>
              <w:jc w:val="both"/>
            </w:pPr>
            <w:r w:rsidRPr="00512998">
              <w:t>Диплом лауреата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F" w:rsidRPr="00512998" w:rsidRDefault="00512998">
            <w:pPr>
              <w:jc w:val="both"/>
            </w:pPr>
            <w:r w:rsidRPr="00512998">
              <w:t>Пак Давид</w:t>
            </w:r>
          </w:p>
        </w:tc>
      </w:tr>
      <w:tr w:rsidR="00530145" w:rsidRPr="00530145" w:rsidTr="00EF1D01">
        <w:trPr>
          <w:trHeight w:val="301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center"/>
              <w:rPr>
                <w:b/>
              </w:rPr>
            </w:pPr>
            <w:r w:rsidRPr="00512998">
              <w:rPr>
                <w:b/>
              </w:rPr>
              <w:t xml:space="preserve">Региональный уровень </w:t>
            </w:r>
          </w:p>
        </w:tc>
      </w:tr>
      <w:tr w:rsidR="00530145" w:rsidRPr="00530145" w:rsidTr="00EF1D01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512998">
            <w:pPr>
              <w:jc w:val="center"/>
            </w:pPr>
            <w:r w:rsidRPr="00512998"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 w:rsidP="00512998">
            <w:pPr>
              <w:jc w:val="both"/>
            </w:pPr>
            <w:r w:rsidRPr="00512998">
              <w:t>Региональный конкурс рисунков «</w:t>
            </w:r>
            <w:r w:rsidR="00512998" w:rsidRPr="00512998">
              <w:t>Веселые Ладошки»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Pr="00512998" w:rsidRDefault="00EF1D01">
            <w:pPr>
              <w:jc w:val="both"/>
            </w:pPr>
            <w:r w:rsidRPr="00512998">
              <w:t xml:space="preserve">Диплом лауреата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01" w:rsidRDefault="00512998">
            <w:pPr>
              <w:jc w:val="both"/>
            </w:pPr>
            <w:r>
              <w:t>Новикова Мария.</w:t>
            </w:r>
          </w:p>
          <w:p w:rsidR="00512998" w:rsidRPr="00512998" w:rsidRDefault="00512998">
            <w:pPr>
              <w:jc w:val="both"/>
            </w:pPr>
            <w:proofErr w:type="spellStart"/>
            <w:r>
              <w:t>Хиря</w:t>
            </w:r>
            <w:proofErr w:type="spellEnd"/>
            <w:r>
              <w:t xml:space="preserve"> Владимир</w:t>
            </w:r>
          </w:p>
        </w:tc>
      </w:tr>
    </w:tbl>
    <w:p w:rsidR="00EF1D01" w:rsidRPr="00530145" w:rsidRDefault="00EF1D01" w:rsidP="00EF1D01">
      <w:pPr>
        <w:ind w:firstLine="840"/>
        <w:rPr>
          <w:color w:val="FF0000"/>
          <w:sz w:val="26"/>
          <w:szCs w:val="26"/>
        </w:rPr>
      </w:pPr>
    </w:p>
    <w:p w:rsidR="00EF1D01" w:rsidRDefault="00DD20BE" w:rsidP="00EF1D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коллектив в 2019</w:t>
      </w:r>
      <w:r w:rsidR="00EF1D01">
        <w:rPr>
          <w:color w:val="000000"/>
          <w:sz w:val="28"/>
          <w:szCs w:val="28"/>
        </w:rPr>
        <w:t xml:space="preserve">  году осуществлял свою деятельность в условиях модернизации образования в Российской Федерации, а также введения новых нормативных документов. </w:t>
      </w:r>
    </w:p>
    <w:p w:rsidR="00EF1D01" w:rsidRDefault="00EF1D01" w:rsidP="00EF1D01">
      <w:pPr>
        <w:shd w:val="clear" w:color="auto" w:fill="FFFFFF"/>
        <w:tabs>
          <w:tab w:val="left" w:pos="3379"/>
        </w:tabs>
        <w:spacing w:line="200" w:lineRule="atLeast"/>
        <w:ind w:firstLine="8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Работа была направлена на </w:t>
      </w:r>
      <w:r>
        <w:rPr>
          <w:color w:val="000000"/>
          <w:spacing w:val="12"/>
          <w:sz w:val="28"/>
          <w:szCs w:val="28"/>
        </w:rPr>
        <w:t>совершенствование педагогического проектирования образовательного процесса на основе новых федеральных документов</w:t>
      </w:r>
      <w:r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В соответствии с годовым планом </w:t>
      </w:r>
      <w:r>
        <w:rPr>
          <w:color w:val="000000"/>
          <w:spacing w:val="1"/>
          <w:sz w:val="28"/>
          <w:szCs w:val="28"/>
        </w:rPr>
        <w:t xml:space="preserve">на практике реализованы разнообразные </w:t>
      </w:r>
      <w:r>
        <w:rPr>
          <w:color w:val="000000"/>
          <w:spacing w:val="3"/>
          <w:sz w:val="28"/>
          <w:szCs w:val="28"/>
        </w:rPr>
        <w:t>формы методической работы</w:t>
      </w:r>
      <w:r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Проводились консультации, семинары, </w:t>
      </w:r>
      <w:r>
        <w:rPr>
          <w:color w:val="000000"/>
          <w:sz w:val="28"/>
          <w:szCs w:val="28"/>
        </w:rPr>
        <w:t xml:space="preserve">практикумы, деловые игры, психологические тренинги, </w:t>
      </w:r>
      <w:r>
        <w:rPr>
          <w:color w:val="000000"/>
          <w:spacing w:val="-1"/>
          <w:sz w:val="28"/>
          <w:szCs w:val="28"/>
        </w:rPr>
        <w:t xml:space="preserve">круглые столы с целью </w:t>
      </w:r>
      <w:r>
        <w:rPr>
          <w:color w:val="000000"/>
          <w:sz w:val="28"/>
          <w:szCs w:val="28"/>
        </w:rPr>
        <w:t xml:space="preserve">оказания </w:t>
      </w:r>
      <w:r>
        <w:rPr>
          <w:color w:val="000000"/>
          <w:spacing w:val="-1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ам практической помощи</w:t>
      </w:r>
      <w:r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Был организован обмен опытом между </w:t>
      </w:r>
      <w:r>
        <w:rPr>
          <w:color w:val="000000"/>
          <w:spacing w:val="3"/>
          <w:sz w:val="28"/>
          <w:szCs w:val="28"/>
        </w:rPr>
        <w:t xml:space="preserve">воспитателями через открытые просмотры и </w:t>
      </w:r>
      <w:proofErr w:type="spellStart"/>
      <w:r>
        <w:rPr>
          <w:color w:val="000000"/>
          <w:spacing w:val="3"/>
          <w:sz w:val="28"/>
          <w:szCs w:val="28"/>
        </w:rPr>
        <w:t>взаимопосещения</w:t>
      </w:r>
      <w:proofErr w:type="spellEnd"/>
      <w:r>
        <w:rPr>
          <w:color w:val="000000"/>
          <w:spacing w:val="3"/>
          <w:sz w:val="28"/>
          <w:szCs w:val="28"/>
        </w:rPr>
        <w:t xml:space="preserve">. Тематика </w:t>
      </w:r>
      <w:r>
        <w:rPr>
          <w:color w:val="000000"/>
          <w:spacing w:val="1"/>
          <w:sz w:val="28"/>
          <w:szCs w:val="28"/>
        </w:rPr>
        <w:t xml:space="preserve">была подобрана в соответствии с запросами педагогов. </w:t>
      </w:r>
      <w:r>
        <w:rPr>
          <w:color w:val="000000"/>
          <w:spacing w:val="-3"/>
          <w:sz w:val="28"/>
          <w:szCs w:val="28"/>
        </w:rPr>
        <w:t xml:space="preserve">Разрабатывались </w:t>
      </w:r>
      <w:r>
        <w:rPr>
          <w:color w:val="000000"/>
          <w:spacing w:val="-2"/>
          <w:sz w:val="28"/>
          <w:szCs w:val="28"/>
        </w:rPr>
        <w:t>рекомендации по повышению эффективности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образовательного процесса.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В ЧДС  организовывались выставки </w:t>
      </w:r>
      <w:r>
        <w:rPr>
          <w:color w:val="000000"/>
          <w:spacing w:val="4"/>
          <w:sz w:val="28"/>
          <w:szCs w:val="28"/>
        </w:rPr>
        <w:t>методической литературы, дидактических игр, современной методической литературы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На Педагогические</w:t>
      </w:r>
      <w:r>
        <w:rPr>
          <w:color w:val="000000"/>
          <w:spacing w:val="11"/>
          <w:sz w:val="28"/>
          <w:szCs w:val="28"/>
        </w:rPr>
        <w:t xml:space="preserve"> советы выносились самые актуальные вопросы воспитания и образования детей. 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Всё это способствовало </w:t>
      </w:r>
      <w:r>
        <w:rPr>
          <w:color w:val="000000"/>
          <w:sz w:val="28"/>
          <w:szCs w:val="28"/>
        </w:rPr>
        <w:t xml:space="preserve">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задач. </w:t>
      </w:r>
    </w:p>
    <w:p w:rsidR="00EF1D01" w:rsidRDefault="00EF1D01" w:rsidP="00EF1D01">
      <w:pPr>
        <w:shd w:val="clear" w:color="auto" w:fill="FFFFFF"/>
        <w:spacing w:line="228" w:lineRule="auto"/>
        <w:ind w:right="40" w:firstLine="567"/>
        <w:jc w:val="both"/>
        <w:rPr>
          <w:color w:val="000000"/>
          <w:sz w:val="28"/>
          <w:szCs w:val="28"/>
          <w:lang w:eastAsia="hi-IN" w:bidi="hi-IN"/>
        </w:rPr>
      </w:pPr>
    </w:p>
    <w:p w:rsidR="00EF1D01" w:rsidRPr="00512998" w:rsidRDefault="00EF1D01" w:rsidP="00EF1D01">
      <w:pPr>
        <w:spacing w:line="100" w:lineRule="atLeast"/>
        <w:jc w:val="center"/>
        <w:rPr>
          <w:b/>
          <w:i/>
          <w:sz w:val="28"/>
          <w:szCs w:val="28"/>
        </w:rPr>
      </w:pPr>
      <w:r w:rsidRPr="00512998">
        <w:rPr>
          <w:b/>
          <w:i/>
          <w:sz w:val="28"/>
          <w:szCs w:val="28"/>
        </w:rPr>
        <w:t>Педагоги ЧДС прин</w:t>
      </w:r>
      <w:r w:rsidR="007071E7" w:rsidRPr="00512998">
        <w:rPr>
          <w:b/>
          <w:i/>
          <w:sz w:val="28"/>
          <w:szCs w:val="28"/>
        </w:rPr>
        <w:t>яли  активное участие в конкурсе</w:t>
      </w:r>
      <w:proofErr w:type="gramStart"/>
      <w:r w:rsidRPr="00512998">
        <w:rPr>
          <w:b/>
          <w:i/>
          <w:sz w:val="28"/>
          <w:szCs w:val="28"/>
        </w:rPr>
        <w:t xml:space="preserve"> </w:t>
      </w:r>
      <w:r w:rsidR="007071E7" w:rsidRPr="00512998">
        <w:rPr>
          <w:b/>
          <w:i/>
          <w:sz w:val="28"/>
          <w:szCs w:val="28"/>
        </w:rPr>
        <w:t>:</w:t>
      </w:r>
      <w:proofErr w:type="gramEnd"/>
    </w:p>
    <w:tbl>
      <w:tblPr>
        <w:tblW w:w="10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94"/>
        <w:gridCol w:w="1983"/>
        <w:gridCol w:w="1418"/>
        <w:gridCol w:w="1700"/>
        <w:gridCol w:w="1134"/>
      </w:tblGrid>
      <w:tr w:rsidR="00EF1D01" w:rsidRPr="00BD4387" w:rsidTr="00530145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 xml:space="preserve">№ </w:t>
            </w:r>
            <w:proofErr w:type="gramStart"/>
            <w:r w:rsidRPr="00BD4387">
              <w:t>п</w:t>
            </w:r>
            <w:proofErr w:type="gramEnd"/>
            <w:r w:rsidRPr="00BD4387">
              <w:t>/п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>Название конкурса в соответствии с положением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>Категория работников ДОУ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>Уровень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 xml:space="preserve">Результативность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>Форма участия</w:t>
            </w:r>
          </w:p>
        </w:tc>
      </w:tr>
      <w:tr w:rsidR="00EF1D01" w:rsidRPr="00BD4387" w:rsidTr="00530145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>1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BD4387">
            <w:pPr>
              <w:spacing w:line="100" w:lineRule="atLeast"/>
              <w:jc w:val="both"/>
            </w:pPr>
            <w:r w:rsidRPr="00BD4387">
              <w:t xml:space="preserve">Всероссийский профессиональный конкурс «ЗОЖ в детском саду» конкурсная работа </w:t>
            </w:r>
            <w:proofErr w:type="spellStart"/>
            <w:r w:rsidRPr="00BD4387">
              <w:t>Здоровьесберегающие</w:t>
            </w:r>
            <w:proofErr w:type="spellEnd"/>
            <w:r w:rsidRPr="00BD4387">
              <w:t xml:space="preserve"> технологии.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 w:rsidP="00BD4387">
            <w:pPr>
              <w:spacing w:line="100" w:lineRule="atLeast"/>
              <w:jc w:val="both"/>
            </w:pPr>
            <w:r w:rsidRPr="00BD4387">
              <w:t xml:space="preserve">Воспитатели </w:t>
            </w:r>
            <w:proofErr w:type="spellStart"/>
            <w:r w:rsidR="00BD4387" w:rsidRPr="00BD4387">
              <w:t>Чепирко</w:t>
            </w:r>
            <w:proofErr w:type="spellEnd"/>
            <w:r w:rsidR="00BD4387" w:rsidRPr="00BD4387">
              <w:t xml:space="preserve"> Т.В.</w:t>
            </w:r>
            <w:r w:rsidRPr="00BD4387"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BD4387">
            <w:pPr>
              <w:spacing w:line="100" w:lineRule="atLeast"/>
              <w:jc w:val="both"/>
            </w:pPr>
            <w:r w:rsidRPr="00BD4387"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BD4387" w:rsidP="00BD4387">
            <w:pPr>
              <w:spacing w:line="100" w:lineRule="atLeast"/>
              <w:jc w:val="both"/>
            </w:pPr>
            <w:r>
              <w:t>Лауреат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1D01" w:rsidRPr="00BD4387" w:rsidRDefault="00EF1D01">
            <w:pPr>
              <w:spacing w:line="100" w:lineRule="atLeast"/>
              <w:jc w:val="both"/>
            </w:pPr>
            <w:r w:rsidRPr="00BD4387">
              <w:t xml:space="preserve">Заочное </w:t>
            </w:r>
          </w:p>
        </w:tc>
      </w:tr>
    </w:tbl>
    <w:p w:rsidR="00EF1D01" w:rsidRDefault="00EF1D01" w:rsidP="00EF1D01">
      <w:pPr>
        <w:shd w:val="clear" w:color="auto" w:fill="FFFFFF"/>
        <w:spacing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педагогам следует больше внимания уделять участию в </w:t>
      </w:r>
      <w:r w:rsidR="00BD4387">
        <w:rPr>
          <w:color w:val="000000"/>
          <w:sz w:val="28"/>
          <w:szCs w:val="28"/>
        </w:rPr>
        <w:t>очных</w:t>
      </w:r>
      <w:r w:rsidR="007071E7">
        <w:rPr>
          <w:color w:val="000000"/>
          <w:sz w:val="28"/>
          <w:szCs w:val="28"/>
        </w:rPr>
        <w:t xml:space="preserve"> региональных и </w:t>
      </w:r>
      <w:r>
        <w:rPr>
          <w:color w:val="000000"/>
          <w:sz w:val="28"/>
          <w:szCs w:val="28"/>
        </w:rPr>
        <w:t>муниципальных конкурсах профессионального мастерства, таких как «Педагогичес</w:t>
      </w:r>
      <w:r w:rsidR="00530145">
        <w:rPr>
          <w:color w:val="000000"/>
          <w:sz w:val="28"/>
          <w:szCs w:val="28"/>
        </w:rPr>
        <w:t>кий дебют», «Воспитатель года».</w:t>
      </w:r>
    </w:p>
    <w:p w:rsidR="00EF1D01" w:rsidRPr="00EF1D01" w:rsidRDefault="00EF1D01" w:rsidP="00EF1D0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. </w:t>
      </w:r>
    </w:p>
    <w:p w:rsidR="00EF1D01" w:rsidRDefault="00EF1D01" w:rsidP="00EF1D0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EF1D01" w:rsidRDefault="00EF1D01" w:rsidP="00EF1D01">
      <w:pPr>
        <w:numPr>
          <w:ilvl w:val="2"/>
          <w:numId w:val="9"/>
        </w:numPr>
        <w:shd w:val="clear" w:color="auto" w:fill="FFFFFF"/>
        <w:spacing w:line="200" w:lineRule="atLeast"/>
        <w:ind w:left="0" w:firstLine="9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осуществления образовательного процесса.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введения ФГОС ДО </w:t>
      </w:r>
      <w:proofErr w:type="gramStart"/>
      <w:r>
        <w:rPr>
          <w:color w:val="000000"/>
          <w:sz w:val="28"/>
          <w:szCs w:val="28"/>
        </w:rPr>
        <w:t>согласно пункта</w:t>
      </w:r>
      <w:proofErr w:type="gramEnd"/>
      <w:r>
        <w:rPr>
          <w:color w:val="000000"/>
          <w:sz w:val="28"/>
          <w:szCs w:val="28"/>
        </w:rPr>
        <w:t xml:space="preserve"> 3.2.6. в целях эффективной реализации образовательной программы создавались условия для профессионального развития педагогических работников</w:t>
      </w:r>
    </w:p>
    <w:p w:rsidR="00EF1D01" w:rsidRDefault="00EF1D01" w:rsidP="00EF1D01">
      <w:pPr>
        <w:shd w:val="clear" w:color="auto" w:fill="FFFFFF"/>
        <w:spacing w:line="200" w:lineRule="atLeast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ЧДС укомплектовано  необходимыми кадрами. Состав педагогических кадров: старший </w:t>
      </w:r>
      <w:r w:rsidR="00B50330">
        <w:rPr>
          <w:color w:val="000000"/>
          <w:sz w:val="28"/>
          <w:szCs w:val="28"/>
        </w:rPr>
        <w:t>воспитатель - 1, воспитатели - 2</w:t>
      </w:r>
      <w:r w:rsidR="00DD20BE">
        <w:rPr>
          <w:color w:val="000000"/>
          <w:sz w:val="28"/>
          <w:szCs w:val="28"/>
        </w:rPr>
        <w:t>, музыкальный руководитель – 1.</w:t>
      </w:r>
      <w:r w:rsidR="003E0AC2">
        <w:rPr>
          <w:color w:val="000000"/>
          <w:sz w:val="28"/>
          <w:szCs w:val="28"/>
        </w:rPr>
        <w:t xml:space="preserve"> </w:t>
      </w:r>
      <w:r w:rsidR="00DD20BE">
        <w:rPr>
          <w:color w:val="000000"/>
          <w:sz w:val="28"/>
          <w:szCs w:val="28"/>
        </w:rPr>
        <w:t>100% педагогов</w:t>
      </w:r>
      <w:r>
        <w:rPr>
          <w:color w:val="000000"/>
          <w:sz w:val="28"/>
          <w:szCs w:val="28"/>
        </w:rPr>
        <w:t xml:space="preserve"> имеют профессиональное образование ,</w:t>
      </w:r>
      <w:r w:rsidR="00DD20BE" w:rsidRPr="00DD20BE">
        <w:rPr>
          <w:color w:val="000000"/>
          <w:sz w:val="28"/>
          <w:szCs w:val="28"/>
        </w:rPr>
        <w:t xml:space="preserve"> </w:t>
      </w:r>
      <w:r w:rsidR="00DD20BE">
        <w:rPr>
          <w:color w:val="000000"/>
          <w:sz w:val="28"/>
          <w:szCs w:val="28"/>
        </w:rPr>
        <w:t>75% педагогов имеют высшее профессиональное образование</w:t>
      </w:r>
      <w:r w:rsidR="003E0AC2">
        <w:rPr>
          <w:color w:val="000000"/>
          <w:sz w:val="28"/>
          <w:szCs w:val="28"/>
        </w:rPr>
        <w:t>,</w:t>
      </w:r>
      <w:r w:rsidR="00DD2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стаж работы более 10 лет. </w:t>
      </w:r>
    </w:p>
    <w:p w:rsidR="00EF1D01" w:rsidRDefault="00EF1D01" w:rsidP="00EF1D01">
      <w:pPr>
        <w:tabs>
          <w:tab w:val="left" w:pos="3020"/>
        </w:tabs>
        <w:spacing w:line="200" w:lineRule="atLeast"/>
        <w:jc w:val="both"/>
        <w:rPr>
          <w:b/>
          <w:color w:val="000000"/>
          <w:sz w:val="26"/>
          <w:szCs w:val="26"/>
        </w:rPr>
      </w:pPr>
    </w:p>
    <w:p w:rsidR="00EF1D01" w:rsidRDefault="00EF1D01" w:rsidP="00EF1D01">
      <w:pPr>
        <w:pStyle w:val="a4"/>
        <w:spacing w:after="0"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ЧДС соблюдается исполнительная и финансовая дисциплина, обеспечивается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безопасности жизнедеятельности детей и сотрудников. Вопросы охраны труда заслушивались на производственном совещании, совещаниях при руководителе. </w:t>
      </w:r>
    </w:p>
    <w:p w:rsidR="00EF1D01" w:rsidRDefault="00EF1D01" w:rsidP="00EF1D01">
      <w:pPr>
        <w:pStyle w:val="a4"/>
        <w:spacing w:after="0" w:line="200" w:lineRule="atLeast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прошедшем учебном году случаев травматизма среди детей и сотрудников не зарегистрировано.</w:t>
      </w:r>
    </w:p>
    <w:p w:rsidR="00EF1D01" w:rsidRDefault="00EF1D01" w:rsidP="00EF1D01">
      <w:pPr>
        <w:pStyle w:val="a4"/>
        <w:spacing w:after="0" w:line="200" w:lineRule="atLeast"/>
        <w:ind w:firstLine="855"/>
        <w:jc w:val="both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lang w:eastAsia="hi-IN" w:bidi="hi-IN"/>
        </w:rPr>
        <w:t xml:space="preserve">            </w:t>
      </w:r>
      <w:proofErr w:type="gramStart"/>
      <w:r>
        <w:rPr>
          <w:color w:val="000000"/>
          <w:sz w:val="28"/>
          <w:szCs w:val="28"/>
        </w:rPr>
        <w:t>В ЧДС созданы необходимые условия для всестороннего развития личности каждого ребенка: групповые помещения, которые оснащены всем необходимым оборудованием с учетом возрастных особенностей детей, разнообразной методической и детской литературой, детской мебелью, мягким инвентарем, посудой, игрушками, разнообразными дидактическими играми, оборудованием для: сюжетно-ролевых, подвижных игр и игр экспериментирования для совместной деятельности воспитателя с детьми и самостоятельной деятельности детей.</w:t>
      </w:r>
      <w:proofErr w:type="gramEnd"/>
    </w:p>
    <w:p w:rsidR="00EF1D01" w:rsidRDefault="00EF1D01" w:rsidP="00EF1D01">
      <w:pPr>
        <w:pStyle w:val="a4"/>
        <w:spacing w:after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Предметно-пространственная развивающая среда представлена оснащенными центрами в соответствии с требованиями основной образовательной программы дошкольного образования. Методический </w:t>
      </w:r>
      <w:r>
        <w:rPr>
          <w:color w:val="000000"/>
          <w:sz w:val="28"/>
          <w:szCs w:val="28"/>
        </w:rPr>
        <w:lastRenderedPageBreak/>
        <w:t xml:space="preserve">кабинет оснащен необходимой методической и художественной литературой, иллюстрационным материалом. </w:t>
      </w:r>
    </w:p>
    <w:p w:rsidR="00EF1D01" w:rsidRDefault="00EF1D01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группе созданы стенды для родителей, в которых отражены рекомендации и консультации от медицинского работника, узких специалистов, воспитателей.</w:t>
      </w:r>
    </w:p>
    <w:p w:rsidR="00EF1D01" w:rsidRDefault="00B50330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F1D01">
        <w:rPr>
          <w:color w:val="000000"/>
          <w:sz w:val="28"/>
          <w:szCs w:val="28"/>
        </w:rPr>
        <w:t xml:space="preserve">ал </w:t>
      </w:r>
      <w:r>
        <w:rPr>
          <w:color w:val="000000"/>
          <w:sz w:val="28"/>
          <w:szCs w:val="28"/>
        </w:rPr>
        <w:t>для проведения</w:t>
      </w:r>
      <w:r w:rsidRPr="00B503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музыкально-спортивных занятий </w:t>
      </w:r>
      <w:r w:rsidR="00EF1D01">
        <w:rPr>
          <w:color w:val="000000"/>
          <w:sz w:val="28"/>
          <w:szCs w:val="28"/>
        </w:rPr>
        <w:t>оснащен музыкальным центром, пианино, медиа</w:t>
      </w:r>
      <w:r w:rsidR="00DD20BE">
        <w:rPr>
          <w:color w:val="000000"/>
          <w:sz w:val="28"/>
          <w:szCs w:val="28"/>
        </w:rPr>
        <w:t xml:space="preserve"> </w:t>
      </w:r>
      <w:r w:rsidR="00EF1D01">
        <w:rPr>
          <w:color w:val="000000"/>
          <w:sz w:val="28"/>
          <w:szCs w:val="28"/>
        </w:rPr>
        <w:t xml:space="preserve">проектором, музыкальными инструментами, разнообразным спортивным оборудованием, дидактическими играми и игрушками. </w:t>
      </w:r>
    </w:p>
    <w:p w:rsidR="00EF1D01" w:rsidRDefault="00EF1D01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детского сада имеется спортивная площадка, оборудованная разнообразными спортивными сооружениями: волейбольная площадка, футбольное и баскетболь</w:t>
      </w:r>
      <w:r w:rsidR="00DD20BE">
        <w:rPr>
          <w:color w:val="000000"/>
          <w:sz w:val="28"/>
          <w:szCs w:val="28"/>
        </w:rPr>
        <w:t>ное поле,</w:t>
      </w:r>
      <w:r>
        <w:rPr>
          <w:color w:val="000000"/>
          <w:sz w:val="28"/>
          <w:szCs w:val="28"/>
        </w:rPr>
        <w:t xml:space="preserve"> разновозрас</w:t>
      </w:r>
      <w:r w:rsidR="00DD20BE">
        <w:rPr>
          <w:color w:val="000000"/>
          <w:sz w:val="28"/>
          <w:szCs w:val="28"/>
        </w:rPr>
        <w:t>тные бумы, лестницы для лазания</w:t>
      </w:r>
      <w:r>
        <w:rPr>
          <w:color w:val="000000"/>
          <w:sz w:val="28"/>
          <w:szCs w:val="28"/>
        </w:rPr>
        <w:t>,</w:t>
      </w:r>
      <w:r w:rsidR="003E0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покрытие спортивной площадки естественное, травяной покров. </w:t>
      </w:r>
    </w:p>
    <w:p w:rsidR="00EF1D01" w:rsidRDefault="00EF1D01" w:rsidP="00EF1D01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Игровые участки для группы представляют собой грамотно созданную предметно-развивающую среду для реализации образовательной программы и плана летней оздоровительной работы с детьми (разнообразные цветники, оборудование для сюжетно-ролевых, спортивных игр и игр экспериментирования, театральная зона, выносные плескательные бассейны). </w:t>
      </w:r>
    </w:p>
    <w:p w:rsidR="00EF1D01" w:rsidRDefault="00EF1D01" w:rsidP="00EF1D01">
      <w:pPr>
        <w:ind w:firstLine="708"/>
        <w:jc w:val="both"/>
        <w:rPr>
          <w:rFonts w:eastAsia="SimSun"/>
          <w:bCs/>
          <w:color w:val="000000"/>
          <w:sz w:val="28"/>
          <w:szCs w:val="28"/>
          <w:lang w:eastAsia="hi-IN" w:bidi="hi-IN"/>
        </w:rPr>
      </w:pPr>
      <w:proofErr w:type="gramStart"/>
      <w:r>
        <w:rPr>
          <w:rFonts w:eastAsia="SimSun"/>
          <w:color w:val="000000"/>
          <w:sz w:val="28"/>
          <w:szCs w:val="28"/>
          <w:lang w:eastAsia="hi-IN" w:bidi="hi-IN"/>
        </w:rPr>
        <w:t xml:space="preserve">Вместе с тем, необходимо отметить, что в соответствии с примерным перечнем оборудования и материалов для образовательных организаций, реализующих ООП ДО в соответствии с ФГОС ДО, общий показатель соответствия развивающей предметно-пространственной игровой среды равен 1.89 балла, что соответствует </w:t>
      </w:r>
      <w:r>
        <w:rPr>
          <w:rFonts w:eastAsia="SimSun"/>
          <w:bCs/>
          <w:color w:val="000000"/>
          <w:sz w:val="28"/>
          <w:szCs w:val="28"/>
          <w:lang w:eastAsia="hi-IN" w:bidi="hi-IN"/>
        </w:rPr>
        <w:t>94,50%</w:t>
      </w:r>
      <w:proofErr w:type="gramEnd"/>
    </w:p>
    <w:p w:rsidR="00EF1D01" w:rsidRDefault="00EF1D01" w:rsidP="00EF1D01">
      <w:pPr>
        <w:ind w:firstLine="708"/>
        <w:jc w:val="both"/>
        <w:rPr>
          <w:rFonts w:eastAsia="SimSun"/>
          <w:bCs/>
          <w:color w:val="000000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sz w:val="28"/>
          <w:szCs w:val="28"/>
          <w:lang w:eastAsia="hi-IN" w:bidi="hi-IN"/>
        </w:rPr>
        <w:t>Вывод:</w:t>
      </w:r>
      <w:r>
        <w:rPr>
          <w:rFonts w:eastAsia="SimSun"/>
          <w:bCs/>
          <w:color w:val="000000"/>
          <w:sz w:val="28"/>
          <w:szCs w:val="28"/>
          <w:lang w:eastAsia="hi-IN" w:bidi="hi-IN"/>
        </w:rPr>
        <w:t xml:space="preserve"> Предметно – пространственная среда детского сада соответствует требованиям образовательной программы и ФГОС ДО, однако требует постоянного пополнения и обновления.</w:t>
      </w:r>
    </w:p>
    <w:p w:rsidR="00EF1D01" w:rsidRDefault="00EF1D01" w:rsidP="00EF1D01">
      <w:pPr>
        <w:ind w:firstLine="708"/>
        <w:jc w:val="both"/>
        <w:rPr>
          <w:rFonts w:eastAsia="SimSun"/>
          <w:bCs/>
          <w:color w:val="000000"/>
          <w:sz w:val="28"/>
          <w:szCs w:val="28"/>
          <w:lang w:eastAsia="hi-IN" w:bidi="hi-IN"/>
        </w:rPr>
      </w:pPr>
      <w:r>
        <w:rPr>
          <w:rFonts w:eastAsia="SimSun"/>
          <w:bCs/>
          <w:color w:val="000000"/>
          <w:sz w:val="28"/>
          <w:szCs w:val="28"/>
          <w:lang w:eastAsia="hi-IN" w:bidi="hi-IN"/>
        </w:rPr>
        <w:t xml:space="preserve"> В связи с эти</w:t>
      </w:r>
      <w:r w:rsidR="003E0AC2">
        <w:rPr>
          <w:rFonts w:eastAsia="SimSun"/>
          <w:bCs/>
          <w:color w:val="000000"/>
          <w:sz w:val="28"/>
          <w:szCs w:val="28"/>
          <w:lang w:eastAsia="hi-IN" w:bidi="hi-IN"/>
        </w:rPr>
        <w:t>м одной из основных задач в 2020</w:t>
      </w:r>
      <w:r>
        <w:rPr>
          <w:rFonts w:eastAsia="SimSun"/>
          <w:bCs/>
          <w:color w:val="000000"/>
          <w:sz w:val="28"/>
          <w:szCs w:val="28"/>
          <w:lang w:eastAsia="hi-IN" w:bidi="hi-IN"/>
        </w:rPr>
        <w:t xml:space="preserve">г. будет пополнение и обновление развивающей предметно – пространственной среды ДОУ, способствующей разностороннему развитию детей и поэтапное оснащение медицинского блока. </w:t>
      </w:r>
    </w:p>
    <w:p w:rsidR="00EF1D01" w:rsidRDefault="00EF1D01" w:rsidP="00EF1D01">
      <w:pPr>
        <w:pStyle w:val="a3"/>
        <w:spacing w:before="0" w:after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работы в летний оздоровительный период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организации летне</w:t>
      </w:r>
      <w:r w:rsidR="00DD20BE">
        <w:rPr>
          <w:color w:val="000000"/>
          <w:sz w:val="28"/>
          <w:szCs w:val="28"/>
        </w:rPr>
        <w:t>го оздоровительного периода 2019</w:t>
      </w:r>
      <w:r>
        <w:rPr>
          <w:color w:val="000000"/>
          <w:sz w:val="28"/>
          <w:szCs w:val="28"/>
        </w:rPr>
        <w:t xml:space="preserve"> году являлось: сохранение и укрепление  физического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</w:p>
    <w:p w:rsidR="00EF1D01" w:rsidRDefault="00EF1D01" w:rsidP="00EF1D01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Задачи на ле</w:t>
      </w:r>
      <w:r w:rsidR="00DD20BE">
        <w:rPr>
          <w:bCs/>
          <w:color w:val="000000"/>
          <w:sz w:val="28"/>
          <w:szCs w:val="28"/>
          <w:u w:val="single"/>
        </w:rPr>
        <w:t>тний оздоровительный период 2019</w:t>
      </w:r>
      <w:r>
        <w:rPr>
          <w:bCs/>
          <w:color w:val="000000"/>
          <w:sz w:val="28"/>
          <w:szCs w:val="28"/>
          <w:u w:val="single"/>
        </w:rPr>
        <w:t>года: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1.Создание условия для комплексного подхода к оздоровлению и физическому развитию детей через активизацию двигательной активности, использование естественных условий окружающей среды, создание атмосферы эмоционально – психологического благополучия каждого ребенка.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2.Продолжить осуществлять социальное просвещение родителей по вопросам воспитания и оздоровления детей в летний период.</w:t>
      </w:r>
    </w:p>
    <w:p w:rsidR="00EF1D01" w:rsidRDefault="00EF1D01" w:rsidP="00EF1D0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3.Продолжить работу по созданию современной развивающей  предметно – пространственной среды, направленной на развитие двигательных и игровых умений дошкольников. 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 укрепления здоровья детей, предупреждения заболеваемости в летний оздоровительный период основными ежедневными принципами было осуществление утреннего приёма на участке, проведение утренней гимнастики на спортивной площадке, ежедневная трудовая деятельность на цветниках и огородах, вскопка и полив песка, соблюдение воздушного, теплового и питьевого режимов, что способствовало повышению функционального состояния и работоспособности детского организма, развитию моторики, формированию правильной осанки, предупреждению плоскостопия.</w:t>
      </w:r>
      <w:proofErr w:type="gramEnd"/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Соблюдались выполнения санитарно-гигиенических требований пребывания детей на свежем воздухе: строго соблюдалось пребывание детей на улице в головных уборах.</w:t>
      </w:r>
    </w:p>
    <w:p w:rsidR="00EF1D01" w:rsidRDefault="00B50330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Ежедневно проводилась дыхательная гимнастика, воздушное </w:t>
      </w:r>
      <w:r w:rsidR="00EF1D01">
        <w:rPr>
          <w:color w:val="000000"/>
          <w:sz w:val="28"/>
          <w:szCs w:val="28"/>
        </w:rPr>
        <w:t>закаливание.</w:t>
      </w:r>
    </w:p>
    <w:p w:rsidR="00EF1D01" w:rsidRDefault="00EF1D01" w:rsidP="00EF1D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Психолого-педагогическая работа осуществлялась в соответствии с планом работы на летний оздоровительный период, планирование образовательной </w:t>
      </w:r>
      <w:r w:rsidRPr="00EE016A">
        <w:rPr>
          <w:sz w:val="28"/>
          <w:szCs w:val="28"/>
        </w:rPr>
        <w:t>деятельности с учётом тематических проектов: «Безопасность», «Бережем природу», «Быль и небыль», «Маленькие исследователи», «Спорт и здоровье», «Уходящее лето».</w:t>
      </w:r>
    </w:p>
    <w:p w:rsidR="00EF1D01" w:rsidRPr="00EE016A" w:rsidRDefault="00EF1D01" w:rsidP="00EF1D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педагогами ДОУ были проведены</w:t>
      </w:r>
      <w:r w:rsidR="003E0AC2">
        <w:rPr>
          <w:color w:val="000000"/>
          <w:sz w:val="28"/>
          <w:szCs w:val="28"/>
        </w:rPr>
        <w:t xml:space="preserve"> традиционные </w:t>
      </w:r>
      <w:r>
        <w:rPr>
          <w:color w:val="000000"/>
          <w:sz w:val="28"/>
          <w:szCs w:val="28"/>
        </w:rPr>
        <w:t xml:space="preserve"> праздники и развлечения, такие как «День защиты детей</w:t>
      </w:r>
      <w:r w:rsidRPr="00EE016A">
        <w:rPr>
          <w:sz w:val="28"/>
          <w:szCs w:val="28"/>
        </w:rPr>
        <w:t>», «Летние олимпийские игры в детском саду», «День Российского флага», «Счастливое детство мое», «Юные инспектора ГИБДД», «Моя малая Родина», «До свидания, лето».</w:t>
      </w:r>
    </w:p>
    <w:p w:rsidR="00EF1D01" w:rsidRPr="00EE016A" w:rsidRDefault="00EF1D01" w:rsidP="00EF1D01">
      <w:pPr>
        <w:jc w:val="both"/>
        <w:rPr>
          <w:sz w:val="28"/>
          <w:szCs w:val="28"/>
        </w:rPr>
      </w:pPr>
      <w:r w:rsidRPr="00EE016A">
        <w:rPr>
          <w:sz w:val="28"/>
          <w:szCs w:val="28"/>
        </w:rPr>
        <w:t xml:space="preserve">Проведены консультации для педагогов «Игры с детьми на воздухе в летний период», «Если хочешь быть здоров, закаляйся!», «Предупреждение детского дорожно – транспортного травматизма», инструктажи  по охране жизни и здоровья детей в летний период, при проведении занятий по спортивным и подвижным играм. 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уделялось благоустройству и озеленению территории, созданию безопасных условий на игровых площадках</w:t>
      </w:r>
      <w:r w:rsidR="003E0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ЧДС. Педагогами создавались игровые сюжетные композиции, высаживались цветы и деревья, произведен косметический ремонт оборудования.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родителей детей, посещающих дошкольное учреждение,  регулярно оформлялись и обновлялись информационные стенды:</w:t>
      </w:r>
    </w:p>
    <w:p w:rsidR="00EF1D01" w:rsidRPr="00EE016A" w:rsidRDefault="00EF1D01" w:rsidP="00EF1D01">
      <w:pPr>
        <w:ind w:firstLine="540"/>
        <w:jc w:val="both"/>
        <w:rPr>
          <w:sz w:val="28"/>
          <w:szCs w:val="28"/>
        </w:rPr>
      </w:pPr>
      <w:r w:rsidRPr="00EE016A">
        <w:rPr>
          <w:sz w:val="28"/>
          <w:szCs w:val="28"/>
        </w:rPr>
        <w:t>«</w:t>
      </w:r>
      <w:r w:rsidR="003E0AC2" w:rsidRPr="00EE016A">
        <w:rPr>
          <w:sz w:val="28"/>
          <w:szCs w:val="28"/>
        </w:rPr>
        <w:t>Первая помощь</w:t>
      </w:r>
      <w:r w:rsidR="003E0AC2">
        <w:rPr>
          <w:sz w:val="28"/>
          <w:szCs w:val="28"/>
        </w:rPr>
        <w:t xml:space="preserve"> при </w:t>
      </w:r>
      <w:r w:rsidR="003E0AC2" w:rsidRPr="00EE016A">
        <w:rPr>
          <w:sz w:val="28"/>
          <w:szCs w:val="28"/>
        </w:rPr>
        <w:t xml:space="preserve"> </w:t>
      </w:r>
      <w:r w:rsidR="003E0AC2">
        <w:rPr>
          <w:sz w:val="28"/>
          <w:szCs w:val="28"/>
        </w:rPr>
        <w:t>тепловом и солнечном</w:t>
      </w:r>
      <w:r w:rsidRPr="00EE016A">
        <w:rPr>
          <w:sz w:val="28"/>
          <w:szCs w:val="28"/>
        </w:rPr>
        <w:t xml:space="preserve"> удар</w:t>
      </w:r>
      <w:r w:rsidR="003E0AC2">
        <w:rPr>
          <w:sz w:val="28"/>
          <w:szCs w:val="28"/>
        </w:rPr>
        <w:t>е</w:t>
      </w:r>
      <w:proofErr w:type="gramStart"/>
      <w:r w:rsidRPr="00EE016A">
        <w:rPr>
          <w:sz w:val="28"/>
          <w:szCs w:val="28"/>
        </w:rPr>
        <w:t>.»</w:t>
      </w:r>
      <w:proofErr w:type="gramEnd"/>
    </w:p>
    <w:p w:rsidR="00EF1D01" w:rsidRPr="00EE016A" w:rsidRDefault="00EF1D01" w:rsidP="00EF1D01">
      <w:pPr>
        <w:ind w:firstLine="540"/>
        <w:jc w:val="both"/>
        <w:rPr>
          <w:sz w:val="28"/>
          <w:szCs w:val="28"/>
        </w:rPr>
      </w:pPr>
      <w:r w:rsidRPr="00EE016A">
        <w:rPr>
          <w:sz w:val="28"/>
          <w:szCs w:val="28"/>
        </w:rPr>
        <w:t>«</w:t>
      </w:r>
      <w:r w:rsidR="003E0AC2">
        <w:rPr>
          <w:sz w:val="28"/>
          <w:szCs w:val="28"/>
        </w:rPr>
        <w:t>Основы безопасности</w:t>
      </w:r>
      <w:r w:rsidRPr="00EE016A">
        <w:rPr>
          <w:sz w:val="28"/>
          <w:szCs w:val="28"/>
        </w:rPr>
        <w:t xml:space="preserve"> на дороге»</w:t>
      </w:r>
    </w:p>
    <w:p w:rsidR="00EF1D01" w:rsidRPr="00EE016A" w:rsidRDefault="00EF1D01" w:rsidP="00EF1D01">
      <w:pPr>
        <w:ind w:firstLine="540"/>
        <w:jc w:val="both"/>
        <w:rPr>
          <w:sz w:val="28"/>
          <w:szCs w:val="28"/>
        </w:rPr>
      </w:pPr>
      <w:r w:rsidRPr="00EE016A">
        <w:rPr>
          <w:sz w:val="28"/>
          <w:szCs w:val="28"/>
        </w:rPr>
        <w:t>«</w:t>
      </w:r>
      <w:r w:rsidR="003E0AC2">
        <w:rPr>
          <w:sz w:val="28"/>
          <w:szCs w:val="28"/>
        </w:rPr>
        <w:t>Играем</w:t>
      </w:r>
      <w:r w:rsidRPr="00EE016A">
        <w:rPr>
          <w:sz w:val="28"/>
          <w:szCs w:val="28"/>
        </w:rPr>
        <w:t xml:space="preserve"> с ребенком»</w:t>
      </w:r>
    </w:p>
    <w:p w:rsidR="00EF1D01" w:rsidRPr="00EE016A" w:rsidRDefault="00EF1D01" w:rsidP="00EF1D01">
      <w:pPr>
        <w:ind w:firstLine="540"/>
        <w:jc w:val="both"/>
        <w:rPr>
          <w:sz w:val="28"/>
          <w:szCs w:val="28"/>
        </w:rPr>
      </w:pPr>
      <w:r w:rsidRPr="00EE016A">
        <w:rPr>
          <w:sz w:val="28"/>
          <w:szCs w:val="28"/>
        </w:rPr>
        <w:t>«Наши достижения» и др.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воспитанников являлись активными участниками проектов, культурно – массовых развлечений и акций «В гостях у </w:t>
      </w:r>
      <w:proofErr w:type="spellStart"/>
      <w:r>
        <w:rPr>
          <w:color w:val="000000"/>
          <w:sz w:val="28"/>
          <w:szCs w:val="28"/>
        </w:rPr>
        <w:t>светофорика</w:t>
      </w:r>
      <w:proofErr w:type="spellEnd"/>
      <w:r>
        <w:rPr>
          <w:color w:val="000000"/>
          <w:sz w:val="28"/>
          <w:szCs w:val="28"/>
        </w:rPr>
        <w:t>», «Любимый город», «</w:t>
      </w:r>
      <w:r w:rsidR="003E0AC2">
        <w:rPr>
          <w:color w:val="000000"/>
          <w:sz w:val="28"/>
          <w:szCs w:val="28"/>
        </w:rPr>
        <w:t>Конкурс рисунков</w:t>
      </w:r>
      <w:r>
        <w:rPr>
          <w:color w:val="000000"/>
          <w:sz w:val="28"/>
          <w:szCs w:val="28"/>
        </w:rPr>
        <w:t xml:space="preserve"> на асфальте», «Сделай, как я». </w:t>
      </w:r>
    </w:p>
    <w:p w:rsidR="00EF1D01" w:rsidRDefault="00EF1D01" w:rsidP="00EF1D0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системе была организована трудовая деятельность детей в природе. Цветники и огороды в течение  лета были ухоженными. Дошкольники охотно на них трудились. </w:t>
      </w:r>
    </w:p>
    <w:p w:rsidR="00EF1D01" w:rsidRDefault="00EF1D01" w:rsidP="00EF1D01">
      <w:pPr>
        <w:spacing w:line="200" w:lineRule="atLeast"/>
        <w:ind w:firstLine="90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Вовлечение родителей в единое о</w:t>
      </w:r>
      <w:r w:rsidR="00B50330">
        <w:rPr>
          <w:rFonts w:eastAsia="SimSun"/>
          <w:color w:val="000000"/>
          <w:sz w:val="28"/>
          <w:szCs w:val="28"/>
          <w:lang w:eastAsia="hi-IN" w:bidi="hi-IN"/>
        </w:rPr>
        <w:t xml:space="preserve">бразовательное пространство ЧДС </w:t>
      </w:r>
      <w:r>
        <w:rPr>
          <w:rFonts w:eastAsia="SimSun"/>
          <w:color w:val="000000"/>
          <w:sz w:val="28"/>
          <w:szCs w:val="28"/>
          <w:lang w:eastAsia="hi-IN" w:bidi="hi-IN"/>
        </w:rPr>
        <w:t>осуществлялось педагогами через совместные праздники и развлечения, конкурсы.</w:t>
      </w:r>
    </w:p>
    <w:p w:rsidR="00EF1D01" w:rsidRDefault="00EF1D01" w:rsidP="00EF1D01">
      <w:pPr>
        <w:spacing w:line="200" w:lineRule="atLeast"/>
        <w:ind w:firstLine="90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Широко использовались наглядные формы информации: газеты, ширмы, выставки педагогической литературы. Родители с удовольствием и интересом посещали практикумы, родительские собрания с показом непосредственно образовательной деятельности, мастер – классов педагогов, игр, развлечений.</w:t>
      </w:r>
    </w:p>
    <w:p w:rsidR="00EF1D01" w:rsidRDefault="00EF1D01" w:rsidP="00EF1D01">
      <w:pPr>
        <w:spacing w:line="200" w:lineRule="atLeast"/>
        <w:ind w:firstLine="900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rFonts w:eastAsia="SimSun"/>
          <w:color w:val="000000"/>
          <w:sz w:val="28"/>
          <w:szCs w:val="28"/>
          <w:lang w:eastAsia="hi-IN" w:bidi="hi-IN"/>
        </w:rPr>
        <w:t>Результаты анкетирования родителей показали, что 100% опрошенных родителей дают высокую оценку работы учреждения.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12" w:line="312" w:lineRule="exact"/>
        <w:rPr>
          <w:sz w:val="28"/>
          <w:szCs w:val="28"/>
          <w:lang w:eastAsia="ru-RU"/>
        </w:rPr>
      </w:pPr>
      <w:r w:rsidRPr="00EE016A">
        <w:rPr>
          <w:b/>
          <w:bCs/>
          <w:sz w:val="28"/>
          <w:szCs w:val="28"/>
          <w:lang w:eastAsia="ru-RU"/>
        </w:rPr>
        <w:t xml:space="preserve">                          Система управления ЧДС «Карамелька»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2" w:lineRule="exact"/>
        <w:ind w:right="5" w:firstLine="691"/>
        <w:jc w:val="both"/>
        <w:rPr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>В Учреждении создана оптимальная структура управления в соответствии с целями, задачами и содержанием работы, направленной на реализацию основных направлений нормативных документов, регламентирующих организацию частного дошкольного образования на современном этапе.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line="312" w:lineRule="exact"/>
        <w:ind w:left="5" w:right="10" w:firstLine="710"/>
        <w:jc w:val="both"/>
        <w:rPr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 xml:space="preserve"> Коллегиальными органами управления  учреждения являются общее собрание работников, педагогический совет, совет родителей (законных представителей) обучающихся Учреждения.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2" w:lineRule="exact"/>
        <w:ind w:left="10" w:right="5" w:firstLine="701"/>
        <w:jc w:val="both"/>
        <w:rPr>
          <w:color w:val="FF0000"/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>В Учреждении функционируют структурные подразделения: методическая служба; медицинская служба; служба питания.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line="312" w:lineRule="exact"/>
        <w:ind w:left="744"/>
        <w:rPr>
          <w:i/>
          <w:iCs/>
          <w:sz w:val="28"/>
          <w:szCs w:val="28"/>
          <w:lang w:eastAsia="ru-RU"/>
        </w:rPr>
      </w:pPr>
      <w:r w:rsidRPr="00EE016A">
        <w:rPr>
          <w:i/>
          <w:iCs/>
          <w:sz w:val="28"/>
          <w:szCs w:val="28"/>
          <w:lang w:eastAsia="ru-RU"/>
        </w:rPr>
        <w:t>Членами административной группы являются: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line="312" w:lineRule="exact"/>
        <w:ind w:left="744"/>
        <w:rPr>
          <w:sz w:val="28"/>
          <w:szCs w:val="28"/>
          <w:lang w:eastAsia="ru-RU"/>
        </w:rPr>
      </w:pPr>
      <w:r w:rsidRPr="00EE016A">
        <w:rPr>
          <w:i/>
          <w:iCs/>
          <w:sz w:val="28"/>
          <w:szCs w:val="28"/>
          <w:lang w:eastAsia="ru-RU"/>
        </w:rPr>
        <w:t>-</w:t>
      </w:r>
      <w:r w:rsidRPr="00EE016A">
        <w:rPr>
          <w:iCs/>
          <w:sz w:val="28"/>
          <w:szCs w:val="28"/>
          <w:lang w:eastAsia="ru-RU"/>
        </w:rPr>
        <w:t>индивидуальный предприниматель Чалая Татьяна Михайловна</w:t>
      </w:r>
    </w:p>
    <w:p w:rsidR="00EE016A" w:rsidRPr="00EE016A" w:rsidRDefault="00EE016A" w:rsidP="00EE016A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before="29" w:after="200" w:line="307" w:lineRule="exact"/>
        <w:ind w:left="14" w:right="19" w:firstLine="706"/>
        <w:jc w:val="both"/>
        <w:rPr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 xml:space="preserve">старший воспитатель </w:t>
      </w:r>
      <w:proofErr w:type="spellStart"/>
      <w:r w:rsidRPr="00EE016A">
        <w:rPr>
          <w:sz w:val="28"/>
          <w:szCs w:val="28"/>
          <w:lang w:eastAsia="ru-RU"/>
        </w:rPr>
        <w:t>Базалеева</w:t>
      </w:r>
      <w:proofErr w:type="spellEnd"/>
      <w:r w:rsidRPr="00EE016A">
        <w:rPr>
          <w:sz w:val="28"/>
          <w:szCs w:val="28"/>
          <w:lang w:eastAsia="ru-RU"/>
        </w:rPr>
        <w:t xml:space="preserve"> Людмила Николаевна </w:t>
      </w:r>
    </w:p>
    <w:p w:rsidR="00EE016A" w:rsidRPr="00EE016A" w:rsidRDefault="00EE016A" w:rsidP="00EE016A">
      <w:pPr>
        <w:widowControl w:val="0"/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before="29" w:line="307" w:lineRule="exact"/>
        <w:ind w:left="720" w:right="19"/>
        <w:jc w:val="both"/>
        <w:rPr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>-</w:t>
      </w:r>
      <w:r w:rsidRPr="00EE016A">
        <w:rPr>
          <w:sz w:val="28"/>
          <w:szCs w:val="28"/>
          <w:lang w:eastAsia="ru-RU"/>
        </w:rPr>
        <w:tab/>
        <w:t>врач  медицинского центра «Азбука Здоровья» Заева Антонина Анатольевна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4" w:line="312" w:lineRule="exact"/>
        <w:ind w:left="5" w:firstLine="706"/>
        <w:jc w:val="both"/>
        <w:rPr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>В течение года деятельность руководителя была направлена на укрепление финансово - экономической базы Учреждения, популяризацию дошкольного учреждения во внешней среде и развитие отношений сотрудничества с социумом, повышение профессиональной компетентности педагогов через процедуру аттестации, курсовую переподготовку, развитие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9" w:line="312" w:lineRule="exact"/>
        <w:ind w:left="5"/>
        <w:rPr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 xml:space="preserve">конкурсного движения, обеспечение </w:t>
      </w:r>
      <w:proofErr w:type="gramStart"/>
      <w:r w:rsidRPr="00EE016A">
        <w:rPr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  <w:r w:rsidRPr="00EE016A">
        <w:rPr>
          <w:sz w:val="28"/>
          <w:szCs w:val="28"/>
          <w:lang w:eastAsia="ru-RU"/>
        </w:rPr>
        <w:t>.</w:t>
      </w:r>
    </w:p>
    <w:p w:rsidR="00EE016A" w:rsidRPr="00EE016A" w:rsidRDefault="00EE016A" w:rsidP="00EE016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2" w:lineRule="exact"/>
        <w:ind w:firstLine="701"/>
        <w:jc w:val="both"/>
        <w:rPr>
          <w:sz w:val="28"/>
          <w:szCs w:val="28"/>
          <w:lang w:eastAsia="ru-RU"/>
        </w:rPr>
      </w:pPr>
      <w:r w:rsidRPr="00EE016A">
        <w:rPr>
          <w:sz w:val="28"/>
          <w:szCs w:val="28"/>
          <w:lang w:eastAsia="ru-RU"/>
        </w:rPr>
        <w:t>Общие выводы: современный уровень управления позволяет Учреждению успешно функционировать, деятельность осуществляется в соответствии с нормативными документами в сфере дошкольного образования Российской Федерации.</w:t>
      </w:r>
    </w:p>
    <w:p w:rsidR="00EE016A" w:rsidRPr="00EE016A" w:rsidRDefault="00EE016A" w:rsidP="00EE016A">
      <w:pPr>
        <w:tabs>
          <w:tab w:val="left" w:pos="5197"/>
        </w:tabs>
        <w:ind w:left="720"/>
        <w:rPr>
          <w:b/>
          <w:color w:val="000000"/>
          <w:sz w:val="28"/>
          <w:szCs w:val="28"/>
        </w:rPr>
      </w:pPr>
    </w:p>
    <w:p w:rsidR="00EE016A" w:rsidRPr="00EE016A" w:rsidRDefault="00EE016A" w:rsidP="00EE016A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B50330" w:rsidRDefault="00B50330" w:rsidP="00EF1D01">
      <w:pPr>
        <w:spacing w:line="200" w:lineRule="atLeast"/>
        <w:ind w:firstLine="900"/>
        <w:jc w:val="both"/>
        <w:rPr>
          <w:rFonts w:eastAsia="SimSun"/>
          <w:color w:val="000000"/>
          <w:sz w:val="28"/>
          <w:szCs w:val="28"/>
          <w:lang w:eastAsia="hi-IN" w:bidi="hi-IN"/>
        </w:rPr>
      </w:pPr>
    </w:p>
    <w:p w:rsidR="00EF1D01" w:rsidRDefault="00EF1D01" w:rsidP="00EF1D01">
      <w:pPr>
        <w:tabs>
          <w:tab w:val="left" w:pos="5197"/>
        </w:tabs>
        <w:ind w:left="720"/>
        <w:rPr>
          <w:b/>
          <w:color w:val="000000"/>
          <w:sz w:val="28"/>
          <w:szCs w:val="28"/>
        </w:rPr>
      </w:pPr>
    </w:p>
    <w:p w:rsidR="00EF1D01" w:rsidRDefault="00EF1D01" w:rsidP="00EF1D01">
      <w:pPr>
        <w:numPr>
          <w:ilvl w:val="1"/>
          <w:numId w:val="10"/>
        </w:numPr>
        <w:tabs>
          <w:tab w:val="left" w:pos="519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Заключение. Перспективы и планы развития.</w:t>
      </w:r>
    </w:p>
    <w:p w:rsidR="00EF1D01" w:rsidRDefault="00EF1D01" w:rsidP="00EF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Проанализировав работ</w:t>
      </w:r>
      <w:r w:rsidR="005178A3">
        <w:rPr>
          <w:sz w:val="28"/>
          <w:szCs w:val="28"/>
        </w:rPr>
        <w:t>у дошкольного учреждения за 2019</w:t>
      </w:r>
      <w:r>
        <w:rPr>
          <w:sz w:val="28"/>
          <w:szCs w:val="28"/>
        </w:rPr>
        <w:t xml:space="preserve"> год, можно сделать вывод, что деятельность коллектива в достаточной степени обеспечивала благоприятные условия для полноценного проживания детьми дошкольного детства, всестороннее развитие психических и физических качеств детей в соответствии с возрастными и индивидуальными особенностями. Достигнутые результаты работы, в целом, соответствуют поставленным в начале учебного года целям и задачам, а так же перспективам, намеченным на данный период</w:t>
      </w:r>
      <w:proofErr w:type="gramStart"/>
      <w:r>
        <w:rPr>
          <w:sz w:val="28"/>
          <w:szCs w:val="28"/>
        </w:rPr>
        <w:t xml:space="preserve"> </w:t>
      </w:r>
      <w:r w:rsidR="00B5033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. </w:t>
      </w:r>
    </w:p>
    <w:p w:rsidR="00EF1D01" w:rsidRDefault="003E0AC2" w:rsidP="00EF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2020</w:t>
      </w:r>
      <w:r w:rsidR="00EF1D01">
        <w:rPr>
          <w:sz w:val="28"/>
          <w:szCs w:val="28"/>
        </w:rPr>
        <w:t xml:space="preserve"> учебном году </w:t>
      </w:r>
      <w:r w:rsidR="00EF1D01">
        <w:rPr>
          <w:b/>
          <w:sz w:val="28"/>
          <w:szCs w:val="28"/>
        </w:rPr>
        <w:t>в перспективе:</w:t>
      </w:r>
    </w:p>
    <w:p w:rsidR="00EF1D01" w:rsidRDefault="00EF1D01" w:rsidP="00EF1D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рейтинга ДОУ в социуме. Сохранение уровня удовлетворенности качеством образовательных услуг по результатам мониторинга родителей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F1D01" w:rsidRDefault="003E0AC2" w:rsidP="00EF1D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</w:t>
      </w:r>
      <w:r w:rsidR="00EF1D01">
        <w:rPr>
          <w:sz w:val="28"/>
          <w:szCs w:val="28"/>
        </w:rPr>
        <w:t xml:space="preserve"> предметно – пространственной среды во всех группах, и</w:t>
      </w:r>
      <w:r w:rsidR="00B50330">
        <w:rPr>
          <w:sz w:val="28"/>
          <w:szCs w:val="28"/>
        </w:rPr>
        <w:t>гровых площадках, рекреациях ЧДС</w:t>
      </w:r>
      <w:r w:rsidR="00EF1D01">
        <w:rPr>
          <w:rFonts w:eastAsia="SimSun"/>
          <w:bCs/>
          <w:color w:val="000000"/>
          <w:sz w:val="28"/>
          <w:szCs w:val="28"/>
          <w:lang w:eastAsia="hi-IN" w:bidi="hi-IN"/>
        </w:rPr>
        <w:t>.</w:t>
      </w:r>
    </w:p>
    <w:p w:rsidR="00EF1D01" w:rsidRDefault="00EF1D01" w:rsidP="00EF1D0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профессиональной компетенции педагогов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EF1D01" w:rsidRDefault="00EF1D01" w:rsidP="00EF1D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информационной культуры педагогов до 100% путем очного и заочного участия в научно – практических конференциях, семинарах,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онлайн-конференциях, дистанционного обучения, курсов повышения квалификации;</w:t>
      </w:r>
    </w:p>
    <w:p w:rsidR="00EF1D01" w:rsidRDefault="00EF1D01" w:rsidP="00EF1D01">
      <w:pPr>
        <w:tabs>
          <w:tab w:val="left" w:pos="567"/>
          <w:tab w:val="left" w:pos="1440"/>
        </w:tabs>
        <w:spacing w:line="200" w:lineRule="atLeast"/>
        <w:ind w:left="87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</w:t>
      </w: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ind w:firstLine="630"/>
        <w:jc w:val="right"/>
        <w:rPr>
          <w:color w:val="000000"/>
          <w:sz w:val="26"/>
          <w:szCs w:val="26"/>
          <w:shd w:val="clear" w:color="auto" w:fill="FFFF00"/>
        </w:rPr>
      </w:pPr>
    </w:p>
    <w:p w:rsidR="00EF1D01" w:rsidRDefault="00EF1D01" w:rsidP="00EF1D01">
      <w:pPr>
        <w:tabs>
          <w:tab w:val="left" w:pos="0"/>
          <w:tab w:val="left" w:pos="900"/>
          <w:tab w:val="left" w:pos="2340"/>
        </w:tabs>
        <w:spacing w:line="200" w:lineRule="atLeast"/>
        <w:rPr>
          <w:b/>
          <w:bCs/>
          <w:sz w:val="26"/>
          <w:szCs w:val="26"/>
          <w:shd w:val="clear" w:color="auto" w:fill="FFFF00"/>
        </w:rPr>
      </w:pPr>
    </w:p>
    <w:p w:rsidR="00530145" w:rsidRDefault="00530145"/>
    <w:sectPr w:rsidR="0053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AB32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80" w:hanging="360"/>
      </w:pPr>
      <w:rPr>
        <w:rFonts w:ascii="Symbol" w:hAnsi="Symbol" w:cs="Times New Roman"/>
      </w:rPr>
    </w:lvl>
  </w:abstractNum>
  <w:abstractNum w:abstractNumId="8">
    <w:nsid w:val="00000012"/>
    <w:multiLevelType w:val="multilevel"/>
    <w:tmpl w:val="00000012"/>
    <w:name w:val="WW8Num21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46E50E7A"/>
    <w:multiLevelType w:val="hybridMultilevel"/>
    <w:tmpl w:val="FECA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6004"/>
    <w:multiLevelType w:val="hybridMultilevel"/>
    <w:tmpl w:val="4314B152"/>
    <w:lvl w:ilvl="0" w:tplc="089CBB04">
      <w:numFmt w:val="decimal"/>
      <w:lvlText w:val="%1"/>
      <w:lvlJc w:val="left"/>
      <w:pPr>
        <w:ind w:left="58" w:hanging="360"/>
      </w:pPr>
    </w:lvl>
    <w:lvl w:ilvl="1" w:tplc="04190019">
      <w:start w:val="1"/>
      <w:numFmt w:val="lowerLetter"/>
      <w:lvlText w:val="%2."/>
      <w:lvlJc w:val="left"/>
      <w:pPr>
        <w:ind w:left="778" w:hanging="360"/>
      </w:pPr>
    </w:lvl>
    <w:lvl w:ilvl="2" w:tplc="0419001B">
      <w:start w:val="1"/>
      <w:numFmt w:val="lowerRoman"/>
      <w:lvlText w:val="%3."/>
      <w:lvlJc w:val="right"/>
      <w:pPr>
        <w:ind w:left="1498" w:hanging="180"/>
      </w:pPr>
    </w:lvl>
    <w:lvl w:ilvl="3" w:tplc="0419000F">
      <w:start w:val="1"/>
      <w:numFmt w:val="decimal"/>
      <w:lvlText w:val="%4."/>
      <w:lvlJc w:val="left"/>
      <w:pPr>
        <w:ind w:left="2218" w:hanging="360"/>
      </w:pPr>
    </w:lvl>
    <w:lvl w:ilvl="4" w:tplc="04190019">
      <w:start w:val="1"/>
      <w:numFmt w:val="lowerLetter"/>
      <w:lvlText w:val="%5."/>
      <w:lvlJc w:val="left"/>
      <w:pPr>
        <w:ind w:left="2938" w:hanging="360"/>
      </w:pPr>
    </w:lvl>
    <w:lvl w:ilvl="5" w:tplc="0419001B">
      <w:start w:val="1"/>
      <w:numFmt w:val="lowerRoman"/>
      <w:lvlText w:val="%6."/>
      <w:lvlJc w:val="right"/>
      <w:pPr>
        <w:ind w:left="3658" w:hanging="180"/>
      </w:pPr>
    </w:lvl>
    <w:lvl w:ilvl="6" w:tplc="0419000F">
      <w:start w:val="1"/>
      <w:numFmt w:val="decimal"/>
      <w:lvlText w:val="%7."/>
      <w:lvlJc w:val="left"/>
      <w:pPr>
        <w:ind w:left="4378" w:hanging="360"/>
      </w:pPr>
    </w:lvl>
    <w:lvl w:ilvl="7" w:tplc="04190019">
      <w:start w:val="1"/>
      <w:numFmt w:val="lowerLetter"/>
      <w:lvlText w:val="%8."/>
      <w:lvlJc w:val="left"/>
      <w:pPr>
        <w:ind w:left="5098" w:hanging="360"/>
      </w:pPr>
    </w:lvl>
    <w:lvl w:ilvl="8" w:tplc="0419001B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8"/>
    <w:rsid w:val="0005482C"/>
    <w:rsid w:val="00070985"/>
    <w:rsid w:val="00073672"/>
    <w:rsid w:val="0007462F"/>
    <w:rsid w:val="000A36B8"/>
    <w:rsid w:val="00300219"/>
    <w:rsid w:val="003103DE"/>
    <w:rsid w:val="003A03A8"/>
    <w:rsid w:val="003E0AC2"/>
    <w:rsid w:val="0047439E"/>
    <w:rsid w:val="00512998"/>
    <w:rsid w:val="005178A3"/>
    <w:rsid w:val="00530145"/>
    <w:rsid w:val="00533054"/>
    <w:rsid w:val="005B00EE"/>
    <w:rsid w:val="006429ED"/>
    <w:rsid w:val="006B0FE0"/>
    <w:rsid w:val="006E2F3F"/>
    <w:rsid w:val="007071E7"/>
    <w:rsid w:val="00AD1FEC"/>
    <w:rsid w:val="00B24421"/>
    <w:rsid w:val="00B50330"/>
    <w:rsid w:val="00BD2F6A"/>
    <w:rsid w:val="00BD4387"/>
    <w:rsid w:val="00CA24D8"/>
    <w:rsid w:val="00D4120A"/>
    <w:rsid w:val="00DD20BE"/>
    <w:rsid w:val="00E34A98"/>
    <w:rsid w:val="00E42EBC"/>
    <w:rsid w:val="00E932DA"/>
    <w:rsid w:val="00EE016A"/>
    <w:rsid w:val="00EF1D01"/>
    <w:rsid w:val="00F0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1D01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EF1D0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1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F1D0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1D01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EF1D0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1D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F1D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18</cp:revision>
  <dcterms:created xsi:type="dcterms:W3CDTF">2019-06-05T06:33:00Z</dcterms:created>
  <dcterms:modified xsi:type="dcterms:W3CDTF">2020-03-05T07:16:00Z</dcterms:modified>
</cp:coreProperties>
</file>